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466F51" w:rsidRDefault="00484A3B">
      <w:pPr>
        <w:jc w:val="center"/>
        <w:rPr>
          <w:b/>
          <w:bCs/>
          <w:sz w:val="40"/>
        </w:rPr>
      </w:pPr>
      <w:r>
        <w:rPr>
          <w:b/>
          <w:bCs/>
          <w:noProof/>
          <w:sz w:val="20"/>
          <w:lang w:val="en-US" w:eastAsia="en-US"/>
        </w:rPr>
        <mc:AlternateContent>
          <mc:Choice Requires="wps">
            <w:drawing>
              <wp:anchor distT="0" distB="0" distL="114300" distR="114300" simplePos="0" relativeHeight="251657728" behindDoc="1" locked="0" layoutInCell="1" allowOverlap="1">
                <wp:simplePos x="0" y="0"/>
                <wp:positionH relativeFrom="column">
                  <wp:posOffset>226695</wp:posOffset>
                </wp:positionH>
                <wp:positionV relativeFrom="paragraph">
                  <wp:posOffset>170815</wp:posOffset>
                </wp:positionV>
                <wp:extent cx="5486400" cy="3200400"/>
                <wp:effectExtent l="11430" t="8255" r="7620" b="10795"/>
                <wp:wrapNone/>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200400"/>
                        </a:xfrm>
                        <a:prstGeom prst="rect">
                          <a:avLst/>
                        </a:prstGeom>
                        <a:solidFill>
                          <a:srgbClr val="C0C0C0"/>
                        </a:solidFill>
                        <a:ln w="9525">
                          <a:solidFill>
                            <a:srgbClr val="000000"/>
                          </a:solidFill>
                          <a:miter lim="800000"/>
                          <a:headEnd/>
                          <a:tailEnd/>
                        </a:ln>
                      </wps:spPr>
                      <wps:txbx>
                        <w:txbxContent>
                          <w:p w:rsidR="001A7EC6" w:rsidRDefault="001A7EC6">
                            <w:pPr>
                              <w:jc w:val="center"/>
                              <w:rPr>
                                <w:b/>
                                <w:bCs/>
                                <w:sz w:val="52"/>
                              </w:rPr>
                            </w:pPr>
                          </w:p>
                          <w:p w:rsidR="001A7EC6" w:rsidRDefault="001A7EC6">
                            <w:pPr>
                              <w:jc w:val="center"/>
                              <w:rPr>
                                <w:b/>
                                <w:bCs/>
                                <w:sz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id="_x0000_t202" coordsize="21600,21600" o:spt="202" path="m,l,21600r21600,l21600,xe">
                <v:stroke joinstyle="miter"/>
                <v:path gradientshapeok="t" o:connecttype="rect"/>
              </v:shapetype>
              <v:shape id="Text Box 7" o:spid="_x0000_s1026" type="#_x0000_t202" style="position:absolute;left:0;text-align:left;margin-left:17.85pt;margin-top:13.45pt;width:6in;height:25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" fillcolor="silver">
                <v:textbox>
                  <w:txbxContent>
                    <w:p w:rsidR="001A7EC6" w:rsidRDefault="001A7EC6">
                      <w:pPr>
                        <w:jc w:val="center"/>
                        <w:rPr>
                          <w:b/>
                          <w:bCs/>
                          <w:sz w:val="52"/>
                        </w:rPr>
                      </w:pPr>
                    </w:p>
                    <w:p w:rsidR="001A7EC6" w:rsidRDefault="001A7EC6">
                      <w:pPr>
                        <w:jc w:val="center"/>
                        <w:rPr>
                          <w:b/>
                          <w:bCs/>
                          <w:sz w:val="52"/>
                        </w:rPr>
                      </w:pPr>
                    </w:p>
                  </w:txbxContent>
                </v:textbox>
              </v:shape>
            </w:pict>
          </mc:Fallback>
        </mc:AlternateContent>
      </w:r>
    </w:p>
    <w:p w:rsidR="00466F51" w:rsidRDefault="00466F51">
      <w:pPr>
        <w:jc w:val="center"/>
        <w:rPr>
          <w:b/>
          <w:bCs/>
          <w:sz w:val="40"/>
        </w:rPr>
      </w:pPr>
    </w:p>
    <w:p w:rsidR="00466F51" w:rsidRDefault="00466F51">
      <w:pPr>
        <w:jc w:val="center"/>
        <w:rPr>
          <w:b/>
          <w:bCs/>
          <w:sz w:val="40"/>
        </w:rPr>
      </w:pPr>
    </w:p>
    <w:p w:rsidR="00466F51" w:rsidRDefault="00466F51">
      <w:pPr>
        <w:jc w:val="center"/>
        <w:rPr>
          <w:b/>
          <w:bCs/>
          <w:sz w:val="40"/>
        </w:rPr>
      </w:pPr>
    </w:p>
    <w:p w:rsidR="00BD5006" w:rsidRDefault="003A67A0">
      <w:pPr>
        <w:jc w:val="center"/>
        <w:rPr>
          <w:sz w:val="40"/>
          <w:szCs w:val="40"/>
        </w:rPr>
      </w:pPr>
      <w:r>
        <w:rPr>
          <w:sz w:val="40"/>
          <w:szCs w:val="40"/>
        </w:rPr>
        <w:t xml:space="preserve">Geochemistry Data Report </w:t>
      </w:r>
      <w:r w:rsidR="00BD5006">
        <w:rPr>
          <w:sz w:val="40"/>
          <w:szCs w:val="40"/>
        </w:rPr>
        <w:t xml:space="preserve">of Nova Scotia </w:t>
      </w:r>
    </w:p>
    <w:p w:rsidR="00BD5006" w:rsidRDefault="00BD5006">
      <w:pPr>
        <w:jc w:val="center"/>
        <w:rPr>
          <w:sz w:val="40"/>
          <w:szCs w:val="40"/>
        </w:rPr>
      </w:pPr>
      <w:r>
        <w:rPr>
          <w:sz w:val="40"/>
          <w:szCs w:val="40"/>
        </w:rPr>
        <w:t xml:space="preserve">Piston Cores – Shelburne Basin </w:t>
      </w:r>
    </w:p>
    <w:p w:rsidR="00466F51" w:rsidRPr="00E90415" w:rsidRDefault="00BD5006">
      <w:pPr>
        <w:jc w:val="center"/>
        <w:rPr>
          <w:b/>
          <w:bCs/>
          <w:sz w:val="40"/>
          <w:szCs w:val="40"/>
        </w:rPr>
      </w:pPr>
      <w:r>
        <w:rPr>
          <w:sz w:val="40"/>
          <w:szCs w:val="40"/>
        </w:rPr>
        <w:t>June – July, 2015</w:t>
      </w:r>
    </w:p>
    <w:p w:rsidR="00466F51" w:rsidRDefault="00466F51">
      <w:pPr>
        <w:jc w:val="center"/>
        <w:rPr>
          <w:b/>
          <w:bCs/>
          <w:sz w:val="40"/>
        </w:rPr>
      </w:pPr>
    </w:p>
    <w:p w:rsidR="00466F51" w:rsidRDefault="00466F51">
      <w:pPr>
        <w:jc w:val="center"/>
        <w:rPr>
          <w:b/>
          <w:bCs/>
          <w:sz w:val="40"/>
        </w:rPr>
      </w:pPr>
    </w:p>
    <w:p w:rsidR="00466F51" w:rsidRDefault="00466F51">
      <w:pPr>
        <w:jc w:val="center"/>
        <w:rPr>
          <w:b/>
          <w:bCs/>
          <w:sz w:val="40"/>
        </w:rPr>
      </w:pPr>
    </w:p>
    <w:p w:rsidR="00466F51" w:rsidRDefault="00466F51">
      <w:pPr>
        <w:jc w:val="center"/>
        <w:rPr>
          <w:b/>
          <w:bCs/>
          <w:sz w:val="40"/>
        </w:rPr>
      </w:pPr>
    </w:p>
    <w:p w:rsidR="00466F51" w:rsidRDefault="00466F51">
      <w:pPr>
        <w:jc w:val="center"/>
        <w:rPr>
          <w:b/>
          <w:bCs/>
          <w:sz w:val="40"/>
        </w:rPr>
      </w:pPr>
    </w:p>
    <w:p w:rsidR="00466F51" w:rsidRDefault="00466F51">
      <w:pPr>
        <w:jc w:val="center"/>
        <w:rPr>
          <w:b/>
          <w:bCs/>
          <w:sz w:val="40"/>
        </w:rPr>
      </w:pPr>
    </w:p>
    <w:p w:rsidR="00466F51" w:rsidRDefault="00466F51">
      <w:pPr>
        <w:jc w:val="center"/>
        <w:rPr>
          <w:b/>
          <w:bCs/>
          <w:sz w:val="40"/>
        </w:rPr>
      </w:pPr>
    </w:p>
    <w:p w:rsidR="00466F51" w:rsidRDefault="00466F51">
      <w:pPr>
        <w:jc w:val="center"/>
        <w:rPr>
          <w:b/>
          <w:bCs/>
          <w:sz w:val="40"/>
        </w:rPr>
      </w:pPr>
    </w:p>
    <w:p w:rsidR="00466F51" w:rsidRDefault="00466F51">
      <w:pPr>
        <w:jc w:val="center"/>
        <w:rPr>
          <w:b/>
          <w:bCs/>
          <w:sz w:val="40"/>
        </w:rPr>
      </w:pPr>
    </w:p>
    <w:p w:rsidR="00466F51" w:rsidRDefault="00466F51">
      <w:pPr>
        <w:jc w:val="center"/>
        <w:rPr>
          <w:b/>
          <w:bCs/>
          <w:sz w:val="40"/>
        </w:rPr>
      </w:pPr>
    </w:p>
    <w:p w:rsidR="00466F51" w:rsidRDefault="00466F51">
      <w:pPr>
        <w:jc w:val="center"/>
        <w:rPr>
          <w:b/>
          <w:bCs/>
          <w:sz w:val="40"/>
        </w:rPr>
      </w:pPr>
    </w:p>
    <w:p w:rsidR="00466F51" w:rsidRDefault="00466F51">
      <w:pPr>
        <w:rPr>
          <w:b/>
          <w:bCs/>
          <w:sz w:val="40"/>
        </w:rPr>
      </w:pPr>
    </w:p>
    <w:p w:rsidR="00466F51" w:rsidRDefault="00055F3F">
      <w:pPr>
        <w:jc w:val="center"/>
        <w:rPr>
          <w:b/>
          <w:bCs/>
          <w:sz w:val="40"/>
        </w:rPr>
      </w:pPr>
      <w:r>
        <w:rPr>
          <w:b/>
          <w:bCs/>
          <w:noProof/>
          <w:sz w:val="40"/>
          <w:lang w:val="en-US" w:eastAsia="en-US"/>
        </w:rPr>
        <w:drawing>
          <wp:inline distT="0" distB="0" distL="0" distR="0">
            <wp:extent cx="1266825" cy="1167765"/>
            <wp:effectExtent l="19050" t="0" r="9525" b="0"/>
            <wp:docPr id="1" name="Picture 1" descr="A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t Logo"/>
                    <pic:cNvPicPr>
                      <a:picLocks noChangeAspect="1" noChangeArrowheads="1"/>
                    </pic:cNvPicPr>
                  </pic:nvPicPr>
                  <pic:blipFill>
                    <a:blip r:embed="rId9" cstate="print"/>
                    <a:srcRect/>
                    <a:stretch>
                      <a:fillRect/>
                    </a:stretch>
                  </pic:blipFill>
                  <pic:spPr bwMode="auto">
                    <a:xfrm>
                      <a:off x="0" y="0"/>
                      <a:ext cx="1266825" cy="1167765"/>
                    </a:xfrm>
                    <a:prstGeom prst="rect">
                      <a:avLst/>
                    </a:prstGeom>
                    <a:noFill/>
                    <a:ln w="9525">
                      <a:noFill/>
                      <a:miter lim="800000"/>
                      <a:headEnd/>
                      <a:tailEnd/>
                    </a:ln>
                  </pic:spPr>
                </pic:pic>
              </a:graphicData>
            </a:graphic>
          </wp:inline>
        </w:drawing>
      </w:r>
    </w:p>
    <w:p w:rsidR="00466F51" w:rsidRDefault="00466F51">
      <w:pPr>
        <w:jc w:val="center"/>
        <w:rPr>
          <w:b/>
          <w:bCs/>
          <w:sz w:val="40"/>
        </w:rPr>
      </w:pPr>
    </w:p>
    <w:p w:rsidR="00466F51" w:rsidRDefault="00466F51">
      <w:pPr>
        <w:jc w:val="center"/>
        <w:rPr>
          <w:b/>
          <w:bCs/>
          <w:sz w:val="40"/>
        </w:rPr>
      </w:pPr>
    </w:p>
    <w:p w:rsidR="00466F51" w:rsidRDefault="00466F51" w:rsidP="00297ABE">
      <w:pPr>
        <w:jc w:val="center"/>
        <w:outlineLvl w:val="0"/>
        <w:rPr>
          <w:b/>
          <w:bCs/>
        </w:rPr>
      </w:pPr>
      <w:bookmarkStart w:id="1" w:name="_Toc479576110"/>
      <w:r>
        <w:rPr>
          <w:b/>
          <w:bCs/>
        </w:rPr>
        <w:t>Applied Petroleum Technology AS</w:t>
      </w:r>
      <w:bookmarkEnd w:id="1"/>
    </w:p>
    <w:p w:rsidR="00466F51" w:rsidRDefault="00466F51" w:rsidP="00297ABE">
      <w:pPr>
        <w:jc w:val="center"/>
        <w:outlineLvl w:val="0"/>
        <w:rPr>
          <w:b/>
          <w:bCs/>
        </w:rPr>
      </w:pPr>
      <w:r>
        <w:rPr>
          <w:b/>
          <w:bCs/>
        </w:rPr>
        <w:t>P. O. Box 123</w:t>
      </w:r>
    </w:p>
    <w:p w:rsidR="00466F51" w:rsidRDefault="00466F51" w:rsidP="00297ABE">
      <w:pPr>
        <w:jc w:val="center"/>
        <w:outlineLvl w:val="0"/>
        <w:rPr>
          <w:b/>
          <w:bCs/>
        </w:rPr>
      </w:pPr>
      <w:r>
        <w:rPr>
          <w:b/>
          <w:bCs/>
        </w:rPr>
        <w:t>2027 Kjeller</w:t>
      </w:r>
    </w:p>
    <w:p w:rsidR="00466F51" w:rsidRDefault="00466F51" w:rsidP="00297ABE">
      <w:pPr>
        <w:jc w:val="center"/>
        <w:outlineLvl w:val="0"/>
        <w:rPr>
          <w:b/>
          <w:bCs/>
        </w:rPr>
      </w:pPr>
      <w:r>
        <w:rPr>
          <w:b/>
          <w:bCs/>
        </w:rPr>
        <w:t>Norway</w:t>
      </w:r>
    </w:p>
    <w:p w:rsidR="00466F51" w:rsidRDefault="00466F51">
      <w:pPr>
        <w:ind w:left="7080"/>
        <w:jc w:val="center"/>
        <w:rPr>
          <w:b/>
          <w:bCs/>
        </w:rPr>
      </w:pPr>
    </w:p>
    <w:p w:rsidR="00466F51" w:rsidRDefault="00466F51">
      <w:pPr>
        <w:rPr>
          <w:b/>
          <w:bCs/>
        </w:rPr>
      </w:pPr>
    </w:p>
    <w:p w:rsidR="00466F51" w:rsidRDefault="00466F51">
      <w:pPr>
        <w:tabs>
          <w:tab w:val="left" w:leader="underscore" w:pos="9072"/>
        </w:tabs>
        <w:rPr>
          <w:b/>
          <w:bCs/>
        </w:rPr>
        <w:sectPr w:rsidR="00466F51" w:rsidSect="00484A3B">
          <w:footerReference w:type="even" r:id="rId10"/>
          <w:pgSz w:w="11907" w:h="16840" w:code="9"/>
          <w:pgMar w:top="1418" w:right="1077" w:bottom="1247" w:left="1701" w:header="1418" w:footer="567" w:gutter="0"/>
          <w:pgNumType w:start="0"/>
          <w:cols w:space="708"/>
          <w:docGrid w:linePitch="360"/>
        </w:sectPr>
      </w:pPr>
    </w:p>
    <w:p w:rsidR="00466F51" w:rsidRDefault="00466F51">
      <w:pPr>
        <w:tabs>
          <w:tab w:val="left" w:leader="underscore" w:pos="9072"/>
        </w:tabs>
        <w:rPr>
          <w:b/>
          <w:bCs/>
        </w:rPr>
      </w:pPr>
    </w:p>
    <w:p w:rsidR="00466F51" w:rsidRDefault="00466F51">
      <w:pPr>
        <w:tabs>
          <w:tab w:val="left" w:leader="underscore" w:pos="9072"/>
        </w:tabs>
        <w:rPr>
          <w:b/>
          <w:bCs/>
        </w:rPr>
      </w:pPr>
    </w:p>
    <w:p w:rsidR="00466F51" w:rsidRDefault="00466F51">
      <w:pPr>
        <w:tabs>
          <w:tab w:val="left" w:leader="underscore" w:pos="9072"/>
        </w:tabs>
        <w:rPr>
          <w:b/>
          <w:bCs/>
        </w:rPr>
      </w:pPr>
    </w:p>
    <w:p w:rsidR="00466F51" w:rsidRDefault="00466F51">
      <w:pPr>
        <w:tabs>
          <w:tab w:val="left" w:leader="underscore" w:pos="9072"/>
        </w:tabs>
        <w:rPr>
          <w:b/>
          <w:bCs/>
        </w:rPr>
      </w:pPr>
    </w:p>
    <w:tbl>
      <w:tblPr>
        <w:tblW w:w="8930"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128"/>
        <w:gridCol w:w="1802"/>
      </w:tblGrid>
      <w:tr w:rsidR="00466F51">
        <w:trPr>
          <w:trHeight w:val="851"/>
        </w:trPr>
        <w:tc>
          <w:tcPr>
            <w:tcW w:w="8930" w:type="dxa"/>
            <w:gridSpan w:val="2"/>
          </w:tcPr>
          <w:p w:rsidR="00466F51" w:rsidRDefault="00466F51">
            <w:pPr>
              <w:rPr>
                <w:b/>
                <w:bCs/>
              </w:rPr>
            </w:pPr>
            <w:r>
              <w:rPr>
                <w:b/>
                <w:bCs/>
              </w:rPr>
              <w:t xml:space="preserve">Address: </w:t>
            </w:r>
            <w:r>
              <w:rPr>
                <w:b/>
                <w:bCs/>
              </w:rPr>
              <w:tab/>
              <w:t>Applied Petroleum Technology AS</w:t>
            </w:r>
          </w:p>
          <w:p w:rsidR="00466F51" w:rsidRDefault="00466F51">
            <w:pPr>
              <w:ind w:left="708" w:firstLine="708"/>
              <w:rPr>
                <w:b/>
                <w:bCs/>
              </w:rPr>
            </w:pPr>
            <w:r>
              <w:rPr>
                <w:b/>
                <w:bCs/>
              </w:rPr>
              <w:t>P.O.Box 123</w:t>
            </w:r>
          </w:p>
          <w:p w:rsidR="00466F51" w:rsidRDefault="00466F51">
            <w:pPr>
              <w:ind w:left="708" w:firstLine="708"/>
              <w:rPr>
                <w:b/>
                <w:bCs/>
              </w:rPr>
            </w:pPr>
            <w:r>
              <w:rPr>
                <w:b/>
                <w:bCs/>
              </w:rPr>
              <w:t>2027 Kjeller</w:t>
            </w:r>
          </w:p>
          <w:p w:rsidR="00466F51" w:rsidRDefault="00466F51">
            <w:pPr>
              <w:rPr>
                <w:b/>
                <w:bCs/>
              </w:rPr>
            </w:pPr>
            <w:r>
              <w:rPr>
                <w:b/>
                <w:bCs/>
              </w:rPr>
              <w:t>Telephone:</w:t>
            </w:r>
            <w:r>
              <w:rPr>
                <w:b/>
                <w:bCs/>
              </w:rPr>
              <w:tab/>
              <w:t xml:space="preserve">+47 </w:t>
            </w:r>
            <w:r w:rsidR="003B7522" w:rsidRPr="003B7522">
              <w:rPr>
                <w:b/>
                <w:bCs/>
              </w:rPr>
              <w:t>453 96 000</w:t>
            </w:r>
            <w:r>
              <w:rPr>
                <w:b/>
                <w:bCs/>
              </w:rPr>
              <w:t xml:space="preserve"> </w:t>
            </w:r>
          </w:p>
          <w:p w:rsidR="00466F51" w:rsidRDefault="003B7522">
            <w:pPr>
              <w:rPr>
                <w:b/>
                <w:bCs/>
              </w:rPr>
            </w:pPr>
            <w:r>
              <w:rPr>
                <w:b/>
                <w:bCs/>
              </w:rPr>
              <w:t>Telefax:</w:t>
            </w:r>
            <w:r>
              <w:rPr>
                <w:b/>
                <w:bCs/>
              </w:rPr>
              <w:tab/>
              <w:t>+47 63</w:t>
            </w:r>
            <w:r w:rsidR="00466F51">
              <w:rPr>
                <w:b/>
                <w:bCs/>
              </w:rPr>
              <w:t>8</w:t>
            </w:r>
            <w:r>
              <w:rPr>
                <w:b/>
                <w:bCs/>
              </w:rPr>
              <w:t xml:space="preserve"> </w:t>
            </w:r>
            <w:r w:rsidR="00466F51">
              <w:rPr>
                <w:b/>
                <w:bCs/>
              </w:rPr>
              <w:t>01</w:t>
            </w:r>
            <w:r>
              <w:rPr>
                <w:b/>
                <w:bCs/>
              </w:rPr>
              <w:t xml:space="preserve"> </w:t>
            </w:r>
            <w:r w:rsidR="00466F51">
              <w:rPr>
                <w:b/>
                <w:bCs/>
              </w:rPr>
              <w:t>138</w:t>
            </w:r>
          </w:p>
          <w:p w:rsidR="00466F51" w:rsidRDefault="00466F51">
            <w:pPr>
              <w:rPr>
                <w:b/>
                <w:bCs/>
                <w:sz w:val="20"/>
              </w:rPr>
            </w:pPr>
          </w:p>
        </w:tc>
      </w:tr>
      <w:tr w:rsidR="00466F51">
        <w:trPr>
          <w:trHeight w:val="851"/>
        </w:trPr>
        <w:tc>
          <w:tcPr>
            <w:tcW w:w="7128" w:type="dxa"/>
          </w:tcPr>
          <w:p w:rsidR="00466F51" w:rsidRDefault="00466F51">
            <w:pPr>
              <w:rPr>
                <w:b/>
                <w:bCs/>
                <w:sz w:val="20"/>
              </w:rPr>
            </w:pPr>
            <w:r>
              <w:rPr>
                <w:b/>
                <w:bCs/>
                <w:sz w:val="20"/>
              </w:rPr>
              <w:t>Report number</w:t>
            </w:r>
          </w:p>
          <w:p w:rsidR="00466F51" w:rsidRPr="00FE0CBB" w:rsidRDefault="00466F51"/>
        </w:tc>
        <w:tc>
          <w:tcPr>
            <w:tcW w:w="1802" w:type="dxa"/>
          </w:tcPr>
          <w:p w:rsidR="00466F51" w:rsidRDefault="00466F51">
            <w:pPr>
              <w:rPr>
                <w:b/>
                <w:bCs/>
                <w:sz w:val="16"/>
              </w:rPr>
            </w:pPr>
            <w:r>
              <w:rPr>
                <w:b/>
                <w:bCs/>
                <w:sz w:val="20"/>
              </w:rPr>
              <w:t>Classification</w:t>
            </w:r>
          </w:p>
          <w:p w:rsidR="00466F51" w:rsidRDefault="00466F51"/>
        </w:tc>
      </w:tr>
      <w:tr w:rsidR="00466F51">
        <w:trPr>
          <w:trHeight w:val="851"/>
        </w:trPr>
        <w:tc>
          <w:tcPr>
            <w:tcW w:w="7128" w:type="dxa"/>
          </w:tcPr>
          <w:p w:rsidR="00466F51" w:rsidRDefault="00466F51">
            <w:pPr>
              <w:rPr>
                <w:b/>
                <w:bCs/>
                <w:sz w:val="20"/>
              </w:rPr>
            </w:pPr>
            <w:r>
              <w:rPr>
                <w:b/>
                <w:bCs/>
                <w:sz w:val="20"/>
              </w:rPr>
              <w:t>Report Title</w:t>
            </w:r>
          </w:p>
          <w:p w:rsidR="00466F51" w:rsidRPr="00FE0CBB" w:rsidRDefault="003A67A0">
            <w:r>
              <w:t>Geochemistry Data Report - TOC, GC, MS and Gas Analysis of 121 Gas and Mud Samples</w:t>
            </w:r>
          </w:p>
        </w:tc>
        <w:tc>
          <w:tcPr>
            <w:tcW w:w="1802" w:type="dxa"/>
          </w:tcPr>
          <w:p w:rsidR="00466F51" w:rsidRDefault="00466F51">
            <w:r>
              <w:rPr>
                <w:b/>
                <w:bCs/>
                <w:sz w:val="20"/>
              </w:rPr>
              <w:t>Submitted</w:t>
            </w:r>
          </w:p>
          <w:p w:rsidR="00466F51" w:rsidRDefault="00466F51">
            <w:pPr>
              <w:rPr>
                <w:b/>
                <w:bCs/>
                <w:sz w:val="20"/>
              </w:rPr>
            </w:pPr>
          </w:p>
        </w:tc>
      </w:tr>
      <w:tr w:rsidR="00466F51">
        <w:trPr>
          <w:trHeight w:val="851"/>
        </w:trPr>
        <w:tc>
          <w:tcPr>
            <w:tcW w:w="7128" w:type="dxa"/>
          </w:tcPr>
          <w:p w:rsidR="00466F51" w:rsidRDefault="00466F51">
            <w:pPr>
              <w:rPr>
                <w:b/>
                <w:bCs/>
                <w:sz w:val="20"/>
              </w:rPr>
            </w:pPr>
            <w:r>
              <w:rPr>
                <w:b/>
                <w:bCs/>
                <w:sz w:val="20"/>
              </w:rPr>
              <w:t>Client</w:t>
            </w:r>
          </w:p>
          <w:p w:rsidR="00466F51" w:rsidRPr="00FE0CBB" w:rsidRDefault="003A67A0">
            <w:r>
              <w:t>APT Canada</w:t>
            </w:r>
          </w:p>
        </w:tc>
        <w:tc>
          <w:tcPr>
            <w:tcW w:w="1802" w:type="dxa"/>
          </w:tcPr>
          <w:p w:rsidR="00466F51" w:rsidRDefault="00466F51">
            <w:pPr>
              <w:rPr>
                <w:b/>
                <w:bCs/>
                <w:sz w:val="20"/>
              </w:rPr>
            </w:pPr>
            <w:r>
              <w:rPr>
                <w:b/>
                <w:bCs/>
                <w:sz w:val="20"/>
              </w:rPr>
              <w:t>Service Order</w:t>
            </w:r>
          </w:p>
          <w:p w:rsidR="00466F51" w:rsidRPr="00FE0CBB" w:rsidRDefault="00466F51"/>
        </w:tc>
      </w:tr>
      <w:tr w:rsidR="00466F51">
        <w:trPr>
          <w:trHeight w:val="851"/>
        </w:trPr>
        <w:tc>
          <w:tcPr>
            <w:tcW w:w="7128" w:type="dxa"/>
          </w:tcPr>
          <w:p w:rsidR="00466F51" w:rsidRDefault="00466F51">
            <w:r>
              <w:rPr>
                <w:b/>
                <w:bCs/>
                <w:sz w:val="20"/>
              </w:rPr>
              <w:t>Client Reference</w:t>
            </w:r>
          </w:p>
          <w:p w:rsidR="00466F51" w:rsidRPr="00FE0CBB" w:rsidRDefault="003A67A0">
            <w:r>
              <w:t>Jamie Webb</w:t>
            </w:r>
          </w:p>
        </w:tc>
        <w:tc>
          <w:tcPr>
            <w:tcW w:w="1802" w:type="dxa"/>
          </w:tcPr>
          <w:p w:rsidR="00466F51" w:rsidRDefault="00466F51">
            <w:r>
              <w:rPr>
                <w:b/>
                <w:bCs/>
                <w:sz w:val="20"/>
              </w:rPr>
              <w:t>Number of pages</w:t>
            </w:r>
          </w:p>
          <w:p w:rsidR="00466F51" w:rsidRDefault="00B91E58">
            <w:r>
              <w:fldChar w:fldCharType="begin"/>
            </w:r>
            <w:r w:rsidR="00466F51">
              <w:instrText xml:space="preserve"> = </w:instrText>
            </w:r>
            <w:r w:rsidR="00484A3B">
              <w:fldChar w:fldCharType="begin"/>
            </w:r>
            <w:r w:rsidR="00484A3B">
              <w:instrText xml:space="preserve"> NUMPAGES </w:instrText>
            </w:r>
            <w:r w:rsidR="00484A3B">
              <w:fldChar w:fldCharType="separate"/>
            </w:r>
            <w:r w:rsidR="003A67A0">
              <w:rPr>
                <w:noProof/>
              </w:rPr>
              <w:instrText>269</w:instrText>
            </w:r>
            <w:r w:rsidR="00484A3B">
              <w:rPr>
                <w:noProof/>
              </w:rPr>
              <w:fldChar w:fldCharType="end"/>
            </w:r>
            <w:r w:rsidR="00466F51">
              <w:instrText xml:space="preserve">-2 \* MERGEFORMAT </w:instrText>
            </w:r>
            <w:r>
              <w:fldChar w:fldCharType="separate"/>
            </w:r>
            <w:r w:rsidR="003A67A0">
              <w:rPr>
                <w:noProof/>
              </w:rPr>
              <w:t>267</w:t>
            </w:r>
            <w:r>
              <w:fldChar w:fldCharType="end"/>
            </w:r>
          </w:p>
        </w:tc>
      </w:tr>
      <w:tr w:rsidR="00466F51">
        <w:trPr>
          <w:trHeight w:val="851"/>
        </w:trPr>
        <w:tc>
          <w:tcPr>
            <w:tcW w:w="8930" w:type="dxa"/>
            <w:gridSpan w:val="2"/>
          </w:tcPr>
          <w:p w:rsidR="00466F51" w:rsidRDefault="00466F51">
            <w:r>
              <w:rPr>
                <w:b/>
                <w:bCs/>
                <w:sz w:val="20"/>
              </w:rPr>
              <w:t>Distribution</w:t>
            </w:r>
          </w:p>
          <w:p w:rsidR="00466F51" w:rsidRPr="008A5781" w:rsidRDefault="003A67A0">
            <w:r>
              <w:t>APT Canada (digital)</w:t>
            </w:r>
            <w:r>
              <w:br/>
              <w:t>APT (digital)</w:t>
            </w:r>
            <w:r w:rsidR="00FE0CBB" w:rsidRPr="00FE0CBB">
              <w:t xml:space="preserve"> </w:t>
            </w:r>
          </w:p>
        </w:tc>
      </w:tr>
    </w:tbl>
    <w:p w:rsidR="00466F51" w:rsidRDefault="00466F51">
      <w:pPr>
        <w:rPr>
          <w:b/>
          <w:bCs/>
          <w:sz w:val="20"/>
        </w:rPr>
      </w:pPr>
    </w:p>
    <w:p w:rsidR="00466F51" w:rsidRDefault="00466F51">
      <w:pPr>
        <w:rPr>
          <w:b/>
          <w:bCs/>
          <w:sz w:val="20"/>
        </w:rPr>
      </w:pPr>
    </w:p>
    <w:p w:rsidR="00466F51" w:rsidRDefault="00466F51">
      <w:pPr>
        <w:rPr>
          <w:b/>
          <w:bCs/>
        </w:rPr>
      </w:pPr>
    </w:p>
    <w:p w:rsidR="00466F51" w:rsidRDefault="00466F51" w:rsidP="00297ABE">
      <w:pPr>
        <w:outlineLvl w:val="0"/>
        <w:rPr>
          <w:b/>
          <w:bCs/>
        </w:rPr>
      </w:pPr>
      <w:r>
        <w:rPr>
          <w:b/>
          <w:bCs/>
        </w:rPr>
        <w:t>Authors</w:t>
      </w:r>
    </w:p>
    <w:p w:rsidR="00466F51" w:rsidRPr="00FE0CBB" w:rsidRDefault="003A67A0" w:rsidP="00297ABE">
      <w:pPr>
        <w:outlineLvl w:val="0"/>
      </w:pPr>
      <w:r>
        <w:t>Jamie Webb</w:t>
      </w:r>
    </w:p>
    <w:p w:rsidR="00466F51" w:rsidRDefault="00466F51"/>
    <w:p w:rsidR="00466F51" w:rsidRDefault="00466F51"/>
    <w:p w:rsidR="00466F51" w:rsidRDefault="00466F51"/>
    <w:p w:rsidR="00466F51" w:rsidRDefault="00466F51"/>
    <w:p w:rsidR="00466F51" w:rsidRDefault="00466F51"/>
    <w:p w:rsidR="00466F51" w:rsidRDefault="00466F51"/>
    <w:p w:rsidR="00466F51" w:rsidRDefault="00466F51"/>
    <w:p w:rsidR="00466F51" w:rsidRDefault="00466F51"/>
    <w:tbl>
      <w:tblPr>
        <w:tblW w:w="8930"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60"/>
        <w:gridCol w:w="2418"/>
        <w:gridCol w:w="2422"/>
        <w:gridCol w:w="2430"/>
      </w:tblGrid>
      <w:tr w:rsidR="00466F51" w:rsidTr="009610EA">
        <w:tc>
          <w:tcPr>
            <w:tcW w:w="1660" w:type="dxa"/>
            <w:tcBorders>
              <w:right w:val="nil"/>
            </w:tcBorders>
          </w:tcPr>
          <w:p w:rsidR="00466F51" w:rsidRDefault="00466F51"/>
        </w:tc>
        <w:tc>
          <w:tcPr>
            <w:tcW w:w="2418" w:type="dxa"/>
            <w:tcBorders>
              <w:left w:val="nil"/>
            </w:tcBorders>
          </w:tcPr>
          <w:p w:rsidR="00466F51" w:rsidRDefault="00466F51">
            <w:pPr>
              <w:jc w:val="center"/>
              <w:rPr>
                <w:b/>
                <w:bCs/>
              </w:rPr>
            </w:pPr>
            <w:r>
              <w:rPr>
                <w:b/>
                <w:bCs/>
              </w:rPr>
              <w:t>Name</w:t>
            </w:r>
          </w:p>
        </w:tc>
        <w:tc>
          <w:tcPr>
            <w:tcW w:w="2422" w:type="dxa"/>
          </w:tcPr>
          <w:p w:rsidR="00466F51" w:rsidRDefault="00466F51">
            <w:pPr>
              <w:jc w:val="center"/>
              <w:rPr>
                <w:b/>
                <w:bCs/>
              </w:rPr>
            </w:pPr>
            <w:r>
              <w:rPr>
                <w:b/>
                <w:bCs/>
              </w:rPr>
              <w:t>Date</w:t>
            </w:r>
          </w:p>
        </w:tc>
        <w:tc>
          <w:tcPr>
            <w:tcW w:w="2430" w:type="dxa"/>
          </w:tcPr>
          <w:p w:rsidR="00466F51" w:rsidRDefault="00466F51">
            <w:pPr>
              <w:jc w:val="center"/>
              <w:rPr>
                <w:b/>
                <w:bCs/>
              </w:rPr>
            </w:pPr>
            <w:r>
              <w:rPr>
                <w:b/>
                <w:bCs/>
              </w:rPr>
              <w:t>Signature</w:t>
            </w:r>
          </w:p>
        </w:tc>
      </w:tr>
      <w:tr w:rsidR="00466F51" w:rsidTr="009610EA">
        <w:trPr>
          <w:trHeight w:hRule="exact" w:val="567"/>
        </w:trPr>
        <w:tc>
          <w:tcPr>
            <w:tcW w:w="1660" w:type="dxa"/>
            <w:vAlign w:val="center"/>
          </w:tcPr>
          <w:p w:rsidR="00466F51" w:rsidRDefault="00466F51">
            <w:r>
              <w:rPr>
                <w:b/>
                <w:bCs/>
              </w:rPr>
              <w:t>Reviewed by</w:t>
            </w:r>
          </w:p>
        </w:tc>
        <w:tc>
          <w:tcPr>
            <w:tcW w:w="2418" w:type="dxa"/>
            <w:vAlign w:val="center"/>
          </w:tcPr>
          <w:p w:rsidR="00466F51" w:rsidRDefault="00B73917">
            <w:pPr>
              <w:jc w:val="center"/>
            </w:pPr>
            <w:r>
              <w:t>Geir Hansen</w:t>
            </w:r>
          </w:p>
        </w:tc>
        <w:tc>
          <w:tcPr>
            <w:tcW w:w="2422" w:type="dxa"/>
            <w:vAlign w:val="center"/>
          </w:tcPr>
          <w:p w:rsidR="00466F51" w:rsidRPr="008A5781" w:rsidRDefault="003A67A0">
            <w:pPr>
              <w:jc w:val="center"/>
            </w:pPr>
            <w:r>
              <w:t>2015-10-08</w:t>
            </w:r>
          </w:p>
        </w:tc>
        <w:tc>
          <w:tcPr>
            <w:tcW w:w="2430" w:type="dxa"/>
            <w:vAlign w:val="center"/>
          </w:tcPr>
          <w:p w:rsidR="00466F51" w:rsidRDefault="00466F51"/>
        </w:tc>
      </w:tr>
      <w:tr w:rsidR="00466F51" w:rsidTr="009610EA">
        <w:trPr>
          <w:trHeight w:hRule="exact" w:val="567"/>
        </w:trPr>
        <w:tc>
          <w:tcPr>
            <w:tcW w:w="1660" w:type="dxa"/>
            <w:vAlign w:val="center"/>
          </w:tcPr>
          <w:p w:rsidR="00466F51" w:rsidRDefault="00466F51">
            <w:r>
              <w:rPr>
                <w:b/>
                <w:bCs/>
              </w:rPr>
              <w:t>Approved by</w:t>
            </w:r>
          </w:p>
        </w:tc>
        <w:tc>
          <w:tcPr>
            <w:tcW w:w="2418" w:type="dxa"/>
            <w:vAlign w:val="center"/>
          </w:tcPr>
          <w:p w:rsidR="00466F51" w:rsidRDefault="00466F51">
            <w:pPr>
              <w:jc w:val="center"/>
            </w:pPr>
            <w:r>
              <w:t>Tore Haaland</w:t>
            </w:r>
          </w:p>
        </w:tc>
        <w:tc>
          <w:tcPr>
            <w:tcW w:w="2422" w:type="dxa"/>
            <w:vAlign w:val="center"/>
          </w:tcPr>
          <w:p w:rsidR="00466F51" w:rsidRPr="008A5781" w:rsidRDefault="003A67A0">
            <w:pPr>
              <w:jc w:val="center"/>
            </w:pPr>
            <w:r>
              <w:t>2015-10-08</w:t>
            </w:r>
          </w:p>
        </w:tc>
        <w:tc>
          <w:tcPr>
            <w:tcW w:w="2430" w:type="dxa"/>
            <w:vAlign w:val="center"/>
          </w:tcPr>
          <w:p w:rsidR="00466F51" w:rsidRDefault="00466F51"/>
        </w:tc>
      </w:tr>
    </w:tbl>
    <w:p w:rsidR="009610EA" w:rsidRDefault="009610EA" w:rsidP="009610EA">
      <w:pPr>
        <w:rPr>
          <w:b/>
          <w:bCs/>
        </w:rPr>
      </w:pPr>
    </w:p>
    <w:p w:rsidR="009610EA" w:rsidRPr="00D85218" w:rsidRDefault="009610EA" w:rsidP="009610EA">
      <w:pPr>
        <w:rPr>
          <w:b/>
          <w:bCs/>
        </w:rPr>
      </w:pPr>
      <w:r w:rsidRPr="00D85218">
        <w:rPr>
          <w:b/>
          <w:bCs/>
        </w:rPr>
        <w:t>Disclaimer</w:t>
      </w:r>
    </w:p>
    <w:p w:rsidR="00466F51" w:rsidRDefault="009610EA" w:rsidP="009610EA">
      <w:pPr>
        <w:rPr>
          <w:b/>
          <w:bCs/>
        </w:rPr>
        <w:sectPr w:rsidR="00466F51">
          <w:headerReference w:type="default" r:id="rId11"/>
          <w:footerReference w:type="default" r:id="rId12"/>
          <w:pgSz w:w="11907" w:h="16840" w:code="9"/>
          <w:pgMar w:top="1757" w:right="1134" w:bottom="680" w:left="1701" w:header="1417" w:footer="567" w:gutter="0"/>
          <w:pgNumType w:start="0"/>
          <w:cols w:space="708"/>
          <w:docGrid w:linePitch="360"/>
        </w:sectPr>
      </w:pPr>
      <w:r w:rsidRPr="00D85218">
        <w:rPr>
          <w:bCs/>
          <w:sz w:val="20"/>
          <w:szCs w:val="20"/>
        </w:rPr>
        <w:t>The opinions expressed by APT AS and the individual author(s) of this report are based upon the best scientific knowledge available at the time of writing. APT AS neither warrants nor guarantees the results of any work programme carried out as a result of any assessments, predictions or comments made in this report. No liability is accepted by APT AS for any losses that may result from the application of the content of this report. Should any content of this report be redistributed by the initial client (or clients of theirs) or used in other reporting (as is, or modified in any way) without consultation with APT AS then responsibility cannot be accepted by APT AS for the further use of data or interpretations beyond those represented in the original report</w:t>
      </w:r>
    </w:p>
    <w:p w:rsidR="00466F51" w:rsidRPr="003B7522" w:rsidRDefault="00466F51" w:rsidP="00297ABE">
      <w:pPr>
        <w:outlineLvl w:val="0"/>
        <w:rPr>
          <w:b/>
          <w:bCs/>
          <w:sz w:val="28"/>
          <w:lang w:val="nb-NO"/>
        </w:rPr>
      </w:pPr>
      <w:r w:rsidRPr="003B7522">
        <w:rPr>
          <w:b/>
          <w:bCs/>
          <w:sz w:val="28"/>
          <w:lang w:val="nb-NO"/>
        </w:rPr>
        <w:lastRenderedPageBreak/>
        <w:t>CONTENTS</w:t>
      </w:r>
    </w:p>
    <w:p w:rsidR="00466F51" w:rsidRPr="003B7522" w:rsidRDefault="00466F51">
      <w:pPr>
        <w:rPr>
          <w:b/>
          <w:bCs/>
          <w:sz w:val="28"/>
          <w:lang w:val="nb-NO"/>
        </w:rPr>
      </w:pPr>
    </w:p>
    <w:p w:rsidR="00BD5006" w:rsidRDefault="00B91E58">
      <w:pPr>
        <w:pStyle w:val="TOC2"/>
        <w:rPr>
          <w:rFonts w:asciiTheme="minorHAnsi" w:eastAsiaTheme="minorEastAsia" w:hAnsiTheme="minorHAnsi" w:cstheme="minorBidi"/>
          <w:noProof/>
          <w:sz w:val="22"/>
          <w:szCs w:val="22"/>
          <w:lang w:val="en-CA" w:eastAsia="en-CA"/>
        </w:rPr>
      </w:pPr>
      <w:r>
        <w:rPr>
          <w:b/>
          <w:bCs/>
          <w:sz w:val="28"/>
        </w:rPr>
        <w:fldChar w:fldCharType="begin"/>
      </w:r>
      <w:r w:rsidR="00466F51" w:rsidRPr="00E0442B">
        <w:rPr>
          <w:b/>
          <w:bCs/>
          <w:sz w:val="28"/>
          <w:lang w:val="nb-NO"/>
        </w:rPr>
        <w:instrText xml:space="preserve"> TOC \o "1-3" \h \z </w:instrText>
      </w:r>
      <w:r>
        <w:rPr>
          <w:b/>
          <w:bCs/>
          <w:sz w:val="28"/>
        </w:rPr>
        <w:fldChar w:fldCharType="separate"/>
      </w:r>
      <w:hyperlink w:anchor="_Toc432093302" w:history="1">
        <w:r w:rsidR="00BD5006" w:rsidRPr="00F32B4E">
          <w:rPr>
            <w:rStyle w:val="Hyperlink"/>
            <w:noProof/>
            <w:lang w:val="nb-NO"/>
          </w:rPr>
          <w:t>Table 1. Samples and mud system</w:t>
        </w:r>
        <w:r w:rsidR="00BD5006">
          <w:rPr>
            <w:noProof/>
            <w:webHidden/>
          </w:rPr>
          <w:tab/>
        </w:r>
        <w:r w:rsidR="00BD5006">
          <w:rPr>
            <w:noProof/>
            <w:webHidden/>
          </w:rPr>
          <w:fldChar w:fldCharType="begin"/>
        </w:r>
        <w:r w:rsidR="00BD5006">
          <w:rPr>
            <w:noProof/>
            <w:webHidden/>
          </w:rPr>
          <w:instrText xml:space="preserve"> PAGEREF _Toc432093302 \h </w:instrText>
        </w:r>
        <w:r w:rsidR="00BD5006">
          <w:rPr>
            <w:noProof/>
            <w:webHidden/>
          </w:rPr>
        </w:r>
        <w:r w:rsidR="00BD5006">
          <w:rPr>
            <w:noProof/>
            <w:webHidden/>
          </w:rPr>
          <w:fldChar w:fldCharType="separate"/>
        </w:r>
        <w:r w:rsidR="00BD5006">
          <w:rPr>
            <w:noProof/>
            <w:webHidden/>
          </w:rPr>
          <w:t>2</w:t>
        </w:r>
        <w:r w:rsidR="00BD5006">
          <w:rPr>
            <w:noProof/>
            <w:webHidden/>
          </w:rPr>
          <w:fldChar w:fldCharType="end"/>
        </w:r>
      </w:hyperlink>
    </w:p>
    <w:p w:rsidR="00BD5006" w:rsidRDefault="00A347FA">
      <w:pPr>
        <w:pStyle w:val="TOC2"/>
        <w:rPr>
          <w:rFonts w:asciiTheme="minorHAnsi" w:eastAsiaTheme="minorEastAsia" w:hAnsiTheme="minorHAnsi" w:cstheme="minorBidi"/>
          <w:noProof/>
          <w:sz w:val="22"/>
          <w:szCs w:val="22"/>
          <w:lang w:val="en-CA" w:eastAsia="en-CA"/>
        </w:rPr>
      </w:pPr>
      <w:hyperlink w:anchor="_Toc432093303" w:history="1">
        <w:r w:rsidR="00BD5006" w:rsidRPr="00F32B4E">
          <w:rPr>
            <w:rStyle w:val="Hyperlink"/>
            <w:noProof/>
            <w:lang w:val="nb-NO"/>
          </w:rPr>
          <w:t>Table 2. Number of analyses performed</w:t>
        </w:r>
        <w:r w:rsidR="00BD5006">
          <w:rPr>
            <w:noProof/>
            <w:webHidden/>
          </w:rPr>
          <w:tab/>
        </w:r>
        <w:r w:rsidR="00BD5006">
          <w:rPr>
            <w:noProof/>
            <w:webHidden/>
          </w:rPr>
          <w:fldChar w:fldCharType="begin"/>
        </w:r>
        <w:r w:rsidR="00BD5006">
          <w:rPr>
            <w:noProof/>
            <w:webHidden/>
          </w:rPr>
          <w:instrText xml:space="preserve"> PAGEREF _Toc432093303 \h </w:instrText>
        </w:r>
        <w:r w:rsidR="00BD5006">
          <w:rPr>
            <w:noProof/>
            <w:webHidden/>
          </w:rPr>
        </w:r>
        <w:r w:rsidR="00BD5006">
          <w:rPr>
            <w:noProof/>
            <w:webHidden/>
          </w:rPr>
          <w:fldChar w:fldCharType="separate"/>
        </w:r>
        <w:r w:rsidR="00BD5006">
          <w:rPr>
            <w:noProof/>
            <w:webHidden/>
          </w:rPr>
          <w:t>4</w:t>
        </w:r>
        <w:r w:rsidR="00BD5006">
          <w:rPr>
            <w:noProof/>
            <w:webHidden/>
          </w:rPr>
          <w:fldChar w:fldCharType="end"/>
        </w:r>
      </w:hyperlink>
    </w:p>
    <w:p w:rsidR="00BD5006" w:rsidRDefault="00A347FA">
      <w:pPr>
        <w:pStyle w:val="TOC2"/>
        <w:rPr>
          <w:rFonts w:asciiTheme="minorHAnsi" w:eastAsiaTheme="minorEastAsia" w:hAnsiTheme="minorHAnsi" w:cstheme="minorBidi"/>
          <w:noProof/>
          <w:sz w:val="22"/>
          <w:szCs w:val="22"/>
          <w:lang w:val="en-CA" w:eastAsia="en-CA"/>
        </w:rPr>
      </w:pPr>
      <w:hyperlink w:anchor="_Toc432093304" w:history="1">
        <w:r w:rsidR="00BD5006" w:rsidRPr="00F32B4E">
          <w:rPr>
            <w:rStyle w:val="Hyperlink"/>
            <w:noProof/>
            <w:lang w:val="en-CA"/>
          </w:rPr>
          <w:t>Table 3. GC of EOM fractions (parameters)</w:t>
        </w:r>
        <w:r w:rsidR="00BD5006">
          <w:rPr>
            <w:noProof/>
            <w:webHidden/>
          </w:rPr>
          <w:tab/>
        </w:r>
        <w:r w:rsidR="00BD5006">
          <w:rPr>
            <w:noProof/>
            <w:webHidden/>
          </w:rPr>
          <w:fldChar w:fldCharType="begin"/>
        </w:r>
        <w:r w:rsidR="00BD5006">
          <w:rPr>
            <w:noProof/>
            <w:webHidden/>
          </w:rPr>
          <w:instrText xml:space="preserve"> PAGEREF _Toc432093304 \h </w:instrText>
        </w:r>
        <w:r w:rsidR="00BD5006">
          <w:rPr>
            <w:noProof/>
            <w:webHidden/>
          </w:rPr>
        </w:r>
        <w:r w:rsidR="00BD5006">
          <w:rPr>
            <w:noProof/>
            <w:webHidden/>
          </w:rPr>
          <w:fldChar w:fldCharType="separate"/>
        </w:r>
        <w:r w:rsidR="00BD5006">
          <w:rPr>
            <w:noProof/>
            <w:webHidden/>
          </w:rPr>
          <w:t>5</w:t>
        </w:r>
        <w:r w:rsidR="00BD5006">
          <w:rPr>
            <w:noProof/>
            <w:webHidden/>
          </w:rPr>
          <w:fldChar w:fldCharType="end"/>
        </w:r>
      </w:hyperlink>
    </w:p>
    <w:p w:rsidR="00BD5006" w:rsidRDefault="00A347FA">
      <w:pPr>
        <w:pStyle w:val="TOC2"/>
        <w:rPr>
          <w:rFonts w:asciiTheme="minorHAnsi" w:eastAsiaTheme="minorEastAsia" w:hAnsiTheme="minorHAnsi" w:cstheme="minorBidi"/>
          <w:noProof/>
          <w:sz w:val="22"/>
          <w:szCs w:val="22"/>
          <w:lang w:val="en-CA" w:eastAsia="en-CA"/>
        </w:rPr>
      </w:pPr>
      <w:hyperlink w:anchor="_Toc432093305" w:history="1">
        <w:r w:rsidR="00BD5006" w:rsidRPr="00F32B4E">
          <w:rPr>
            <w:rStyle w:val="Hyperlink"/>
            <w:noProof/>
            <w:lang w:val="en-CA"/>
          </w:rPr>
          <w:t>Table 4. GCMS SIR of saturated compounds (parameters)</w:t>
        </w:r>
        <w:r w:rsidR="00BD5006">
          <w:rPr>
            <w:noProof/>
            <w:webHidden/>
          </w:rPr>
          <w:tab/>
        </w:r>
        <w:r w:rsidR="00BD5006">
          <w:rPr>
            <w:noProof/>
            <w:webHidden/>
          </w:rPr>
          <w:fldChar w:fldCharType="begin"/>
        </w:r>
        <w:r w:rsidR="00BD5006">
          <w:rPr>
            <w:noProof/>
            <w:webHidden/>
          </w:rPr>
          <w:instrText xml:space="preserve"> PAGEREF _Toc432093305 \h </w:instrText>
        </w:r>
        <w:r w:rsidR="00BD5006">
          <w:rPr>
            <w:noProof/>
            <w:webHidden/>
          </w:rPr>
        </w:r>
        <w:r w:rsidR="00BD5006">
          <w:rPr>
            <w:noProof/>
            <w:webHidden/>
          </w:rPr>
          <w:fldChar w:fldCharType="separate"/>
        </w:r>
        <w:r w:rsidR="00BD5006">
          <w:rPr>
            <w:noProof/>
            <w:webHidden/>
          </w:rPr>
          <w:t>9</w:t>
        </w:r>
        <w:r w:rsidR="00BD5006">
          <w:rPr>
            <w:noProof/>
            <w:webHidden/>
          </w:rPr>
          <w:fldChar w:fldCharType="end"/>
        </w:r>
      </w:hyperlink>
    </w:p>
    <w:p w:rsidR="00BD5006" w:rsidRDefault="00A347FA">
      <w:pPr>
        <w:pStyle w:val="TOC2"/>
        <w:rPr>
          <w:rFonts w:asciiTheme="minorHAnsi" w:eastAsiaTheme="minorEastAsia" w:hAnsiTheme="minorHAnsi" w:cstheme="minorBidi"/>
          <w:noProof/>
          <w:sz w:val="22"/>
          <w:szCs w:val="22"/>
          <w:lang w:val="en-CA" w:eastAsia="en-CA"/>
        </w:rPr>
      </w:pPr>
      <w:hyperlink w:anchor="_Toc432093306" w:history="1">
        <w:r w:rsidR="00BD5006" w:rsidRPr="00F32B4E">
          <w:rPr>
            <w:rStyle w:val="Hyperlink"/>
            <w:noProof/>
            <w:lang w:val="nb-NO"/>
          </w:rPr>
          <w:t>Steranes Triangle Plots</w:t>
        </w:r>
        <w:r w:rsidR="00BD5006">
          <w:rPr>
            <w:noProof/>
            <w:webHidden/>
          </w:rPr>
          <w:tab/>
        </w:r>
        <w:r w:rsidR="00BD5006">
          <w:rPr>
            <w:noProof/>
            <w:webHidden/>
          </w:rPr>
          <w:fldChar w:fldCharType="begin"/>
        </w:r>
        <w:r w:rsidR="00BD5006">
          <w:rPr>
            <w:noProof/>
            <w:webHidden/>
          </w:rPr>
          <w:instrText xml:space="preserve"> PAGEREF _Toc432093306 \h </w:instrText>
        </w:r>
        <w:r w:rsidR="00BD5006">
          <w:rPr>
            <w:noProof/>
            <w:webHidden/>
          </w:rPr>
        </w:r>
        <w:r w:rsidR="00BD5006">
          <w:rPr>
            <w:noProof/>
            <w:webHidden/>
          </w:rPr>
          <w:fldChar w:fldCharType="separate"/>
        </w:r>
        <w:r w:rsidR="00BD5006">
          <w:rPr>
            <w:noProof/>
            <w:webHidden/>
          </w:rPr>
          <w:t>10</w:t>
        </w:r>
        <w:r w:rsidR="00BD5006">
          <w:rPr>
            <w:noProof/>
            <w:webHidden/>
          </w:rPr>
          <w:fldChar w:fldCharType="end"/>
        </w:r>
      </w:hyperlink>
    </w:p>
    <w:p w:rsidR="00BD5006" w:rsidRDefault="00A347FA">
      <w:pPr>
        <w:pStyle w:val="TOC2"/>
        <w:rPr>
          <w:rFonts w:asciiTheme="minorHAnsi" w:eastAsiaTheme="minorEastAsia" w:hAnsiTheme="minorHAnsi" w:cstheme="minorBidi"/>
          <w:noProof/>
          <w:sz w:val="22"/>
          <w:szCs w:val="22"/>
          <w:lang w:val="en-CA" w:eastAsia="en-CA"/>
        </w:rPr>
      </w:pPr>
      <w:hyperlink w:anchor="_Toc432093307" w:history="1">
        <w:r w:rsidR="00BD5006" w:rsidRPr="00F32B4E">
          <w:rPr>
            <w:rStyle w:val="Hyperlink"/>
            <w:noProof/>
            <w:lang w:val="en-CA"/>
          </w:rPr>
          <w:t>Table 5. GCMS SIR of aromatic compounds (parameters)</w:t>
        </w:r>
        <w:r w:rsidR="00BD5006">
          <w:rPr>
            <w:noProof/>
            <w:webHidden/>
          </w:rPr>
          <w:tab/>
        </w:r>
        <w:r w:rsidR="00BD5006">
          <w:rPr>
            <w:noProof/>
            <w:webHidden/>
          </w:rPr>
          <w:fldChar w:fldCharType="begin"/>
        </w:r>
        <w:r w:rsidR="00BD5006">
          <w:rPr>
            <w:noProof/>
            <w:webHidden/>
          </w:rPr>
          <w:instrText xml:space="preserve"> PAGEREF _Toc432093307 \h </w:instrText>
        </w:r>
        <w:r w:rsidR="00BD5006">
          <w:rPr>
            <w:noProof/>
            <w:webHidden/>
          </w:rPr>
        </w:r>
        <w:r w:rsidR="00BD5006">
          <w:rPr>
            <w:noProof/>
            <w:webHidden/>
          </w:rPr>
          <w:fldChar w:fldCharType="separate"/>
        </w:r>
        <w:r w:rsidR="00BD5006">
          <w:rPr>
            <w:noProof/>
            <w:webHidden/>
          </w:rPr>
          <w:t>14</w:t>
        </w:r>
        <w:r w:rsidR="00BD5006">
          <w:rPr>
            <w:noProof/>
            <w:webHidden/>
          </w:rPr>
          <w:fldChar w:fldCharType="end"/>
        </w:r>
      </w:hyperlink>
    </w:p>
    <w:p w:rsidR="00BD5006" w:rsidRDefault="00A347FA">
      <w:pPr>
        <w:pStyle w:val="TOC2"/>
        <w:rPr>
          <w:rFonts w:asciiTheme="minorHAnsi" w:eastAsiaTheme="minorEastAsia" w:hAnsiTheme="minorHAnsi" w:cstheme="minorBidi"/>
          <w:noProof/>
          <w:sz w:val="22"/>
          <w:szCs w:val="22"/>
          <w:lang w:val="en-CA" w:eastAsia="en-CA"/>
        </w:rPr>
      </w:pPr>
      <w:hyperlink w:anchor="_Toc432093308" w:history="1">
        <w:r w:rsidR="00BD5006" w:rsidRPr="00F32B4E">
          <w:rPr>
            <w:rStyle w:val="Hyperlink"/>
            <w:noProof/>
            <w:lang w:val="nb-NO"/>
          </w:rPr>
          <w:t>Table 6. Leco TOC data</w:t>
        </w:r>
        <w:r w:rsidR="00BD5006">
          <w:rPr>
            <w:noProof/>
            <w:webHidden/>
          </w:rPr>
          <w:tab/>
        </w:r>
        <w:r w:rsidR="00BD5006">
          <w:rPr>
            <w:noProof/>
            <w:webHidden/>
          </w:rPr>
          <w:fldChar w:fldCharType="begin"/>
        </w:r>
        <w:r w:rsidR="00BD5006">
          <w:rPr>
            <w:noProof/>
            <w:webHidden/>
          </w:rPr>
          <w:instrText xml:space="preserve"> PAGEREF _Toc432093308 \h </w:instrText>
        </w:r>
        <w:r w:rsidR="00BD5006">
          <w:rPr>
            <w:noProof/>
            <w:webHidden/>
          </w:rPr>
        </w:r>
        <w:r w:rsidR="00BD5006">
          <w:rPr>
            <w:noProof/>
            <w:webHidden/>
          </w:rPr>
          <w:fldChar w:fldCharType="separate"/>
        </w:r>
        <w:r w:rsidR="00BD5006">
          <w:rPr>
            <w:noProof/>
            <w:webHidden/>
          </w:rPr>
          <w:t>15</w:t>
        </w:r>
        <w:r w:rsidR="00BD5006">
          <w:rPr>
            <w:noProof/>
            <w:webHidden/>
          </w:rPr>
          <w:fldChar w:fldCharType="end"/>
        </w:r>
      </w:hyperlink>
    </w:p>
    <w:p w:rsidR="00BD5006" w:rsidRDefault="00A347FA">
      <w:pPr>
        <w:pStyle w:val="TOC2"/>
        <w:rPr>
          <w:rFonts w:asciiTheme="minorHAnsi" w:eastAsiaTheme="minorEastAsia" w:hAnsiTheme="minorHAnsi" w:cstheme="minorBidi"/>
          <w:noProof/>
          <w:sz w:val="22"/>
          <w:szCs w:val="22"/>
          <w:lang w:val="en-CA" w:eastAsia="en-CA"/>
        </w:rPr>
      </w:pPr>
      <w:hyperlink w:anchor="_Toc432093309" w:history="1">
        <w:r w:rsidR="00BD5006" w:rsidRPr="00F32B4E">
          <w:rPr>
            <w:rStyle w:val="Hyperlink"/>
            <w:noProof/>
            <w:lang w:val="nb-NO"/>
          </w:rPr>
          <w:t>Table 7. Gas Composition (volume-%)</w:t>
        </w:r>
        <w:r w:rsidR="00BD5006">
          <w:rPr>
            <w:noProof/>
            <w:webHidden/>
          </w:rPr>
          <w:tab/>
        </w:r>
        <w:r w:rsidR="00BD5006">
          <w:rPr>
            <w:noProof/>
            <w:webHidden/>
          </w:rPr>
          <w:fldChar w:fldCharType="begin"/>
        </w:r>
        <w:r w:rsidR="00BD5006">
          <w:rPr>
            <w:noProof/>
            <w:webHidden/>
          </w:rPr>
          <w:instrText xml:space="preserve"> PAGEREF _Toc432093309 \h </w:instrText>
        </w:r>
        <w:r w:rsidR="00BD5006">
          <w:rPr>
            <w:noProof/>
            <w:webHidden/>
          </w:rPr>
        </w:r>
        <w:r w:rsidR="00BD5006">
          <w:rPr>
            <w:noProof/>
            <w:webHidden/>
          </w:rPr>
          <w:fldChar w:fldCharType="separate"/>
        </w:r>
        <w:r w:rsidR="00BD5006">
          <w:rPr>
            <w:noProof/>
            <w:webHidden/>
          </w:rPr>
          <w:t>18</w:t>
        </w:r>
        <w:r w:rsidR="00BD5006">
          <w:rPr>
            <w:noProof/>
            <w:webHidden/>
          </w:rPr>
          <w:fldChar w:fldCharType="end"/>
        </w:r>
      </w:hyperlink>
    </w:p>
    <w:p w:rsidR="00BD5006" w:rsidRDefault="00A347FA">
      <w:pPr>
        <w:pStyle w:val="TOC2"/>
        <w:rPr>
          <w:rFonts w:asciiTheme="minorHAnsi" w:eastAsiaTheme="minorEastAsia" w:hAnsiTheme="minorHAnsi" w:cstheme="minorBidi"/>
          <w:noProof/>
          <w:sz w:val="22"/>
          <w:szCs w:val="22"/>
          <w:lang w:val="en-CA" w:eastAsia="en-CA"/>
        </w:rPr>
      </w:pPr>
      <w:hyperlink w:anchor="_Toc432093310" w:history="1">
        <w:r w:rsidR="00BD5006" w:rsidRPr="00F32B4E">
          <w:rPr>
            <w:rStyle w:val="Hyperlink"/>
            <w:noProof/>
            <w:lang w:val="nb-NO"/>
          </w:rPr>
          <w:t>Table 8. Gas Isotopes (δ¹³C (‰ VPDB) &amp; δD (‰ VSMOW))</w:t>
        </w:r>
        <w:r w:rsidR="00BD5006">
          <w:rPr>
            <w:noProof/>
            <w:webHidden/>
          </w:rPr>
          <w:tab/>
        </w:r>
        <w:r w:rsidR="00BD5006">
          <w:rPr>
            <w:noProof/>
            <w:webHidden/>
          </w:rPr>
          <w:fldChar w:fldCharType="begin"/>
        </w:r>
        <w:r w:rsidR="00BD5006">
          <w:rPr>
            <w:noProof/>
            <w:webHidden/>
          </w:rPr>
          <w:instrText xml:space="preserve"> PAGEREF _Toc432093310 \h </w:instrText>
        </w:r>
        <w:r w:rsidR="00BD5006">
          <w:rPr>
            <w:noProof/>
            <w:webHidden/>
          </w:rPr>
        </w:r>
        <w:r w:rsidR="00BD5006">
          <w:rPr>
            <w:noProof/>
            <w:webHidden/>
          </w:rPr>
          <w:fldChar w:fldCharType="separate"/>
        </w:r>
        <w:r w:rsidR="00BD5006">
          <w:rPr>
            <w:noProof/>
            <w:webHidden/>
          </w:rPr>
          <w:t>21</w:t>
        </w:r>
        <w:r w:rsidR="00BD5006">
          <w:rPr>
            <w:noProof/>
            <w:webHidden/>
          </w:rPr>
          <w:fldChar w:fldCharType="end"/>
        </w:r>
      </w:hyperlink>
    </w:p>
    <w:p w:rsidR="00BD5006" w:rsidRDefault="00A347FA">
      <w:pPr>
        <w:pStyle w:val="TOC2"/>
        <w:rPr>
          <w:rFonts w:asciiTheme="minorHAnsi" w:eastAsiaTheme="minorEastAsia" w:hAnsiTheme="minorHAnsi" w:cstheme="minorBidi"/>
          <w:noProof/>
          <w:sz w:val="22"/>
          <w:szCs w:val="22"/>
          <w:lang w:val="en-CA" w:eastAsia="en-CA"/>
        </w:rPr>
      </w:pPr>
      <w:hyperlink w:anchor="_Toc432093311" w:history="1">
        <w:r w:rsidR="00BD5006" w:rsidRPr="00F32B4E">
          <w:rPr>
            <w:rStyle w:val="Hyperlink"/>
            <w:noProof/>
            <w:lang w:val="nb-NO"/>
          </w:rPr>
          <w:t>Table 9. GC of EOM fractions (peak area)</w:t>
        </w:r>
        <w:r w:rsidR="00BD5006">
          <w:rPr>
            <w:noProof/>
            <w:webHidden/>
          </w:rPr>
          <w:tab/>
        </w:r>
        <w:r w:rsidR="00BD5006">
          <w:rPr>
            <w:noProof/>
            <w:webHidden/>
          </w:rPr>
          <w:fldChar w:fldCharType="begin"/>
        </w:r>
        <w:r w:rsidR="00BD5006">
          <w:rPr>
            <w:noProof/>
            <w:webHidden/>
          </w:rPr>
          <w:instrText xml:space="preserve"> PAGEREF _Toc432093311 \h </w:instrText>
        </w:r>
        <w:r w:rsidR="00BD5006">
          <w:rPr>
            <w:noProof/>
            <w:webHidden/>
          </w:rPr>
        </w:r>
        <w:r w:rsidR="00BD5006">
          <w:rPr>
            <w:noProof/>
            <w:webHidden/>
          </w:rPr>
          <w:fldChar w:fldCharType="separate"/>
        </w:r>
        <w:r w:rsidR="00BD5006">
          <w:rPr>
            <w:noProof/>
            <w:webHidden/>
          </w:rPr>
          <w:t>22</w:t>
        </w:r>
        <w:r w:rsidR="00BD5006">
          <w:rPr>
            <w:noProof/>
            <w:webHidden/>
          </w:rPr>
          <w:fldChar w:fldCharType="end"/>
        </w:r>
      </w:hyperlink>
    </w:p>
    <w:p w:rsidR="00BD5006" w:rsidRDefault="00A347FA">
      <w:pPr>
        <w:pStyle w:val="TOC2"/>
        <w:rPr>
          <w:rFonts w:asciiTheme="minorHAnsi" w:eastAsiaTheme="minorEastAsia" w:hAnsiTheme="minorHAnsi" w:cstheme="minorBidi"/>
          <w:noProof/>
          <w:sz w:val="22"/>
          <w:szCs w:val="22"/>
          <w:lang w:val="en-CA" w:eastAsia="en-CA"/>
        </w:rPr>
      </w:pPr>
      <w:hyperlink w:anchor="_Toc432093312" w:history="1">
        <w:r w:rsidR="00BD5006" w:rsidRPr="00F32B4E">
          <w:rPr>
            <w:rStyle w:val="Hyperlink"/>
            <w:noProof/>
            <w:lang w:val="nb-NO"/>
          </w:rPr>
          <w:t>Table 10. GC of EOM fractions (amounts in ng/g)</w:t>
        </w:r>
        <w:r w:rsidR="00BD5006">
          <w:rPr>
            <w:noProof/>
            <w:webHidden/>
          </w:rPr>
          <w:tab/>
        </w:r>
        <w:r w:rsidR="00BD5006">
          <w:rPr>
            <w:noProof/>
            <w:webHidden/>
          </w:rPr>
          <w:fldChar w:fldCharType="begin"/>
        </w:r>
        <w:r w:rsidR="00BD5006">
          <w:rPr>
            <w:noProof/>
            <w:webHidden/>
          </w:rPr>
          <w:instrText xml:space="preserve"> PAGEREF _Toc432093312 \h </w:instrText>
        </w:r>
        <w:r w:rsidR="00BD5006">
          <w:rPr>
            <w:noProof/>
            <w:webHidden/>
          </w:rPr>
        </w:r>
        <w:r w:rsidR="00BD5006">
          <w:rPr>
            <w:noProof/>
            <w:webHidden/>
          </w:rPr>
          <w:fldChar w:fldCharType="separate"/>
        </w:r>
        <w:r w:rsidR="00BD5006">
          <w:rPr>
            <w:noProof/>
            <w:webHidden/>
          </w:rPr>
          <w:t>31</w:t>
        </w:r>
        <w:r w:rsidR="00BD5006">
          <w:rPr>
            <w:noProof/>
            <w:webHidden/>
          </w:rPr>
          <w:fldChar w:fldCharType="end"/>
        </w:r>
      </w:hyperlink>
    </w:p>
    <w:p w:rsidR="00BD5006" w:rsidRDefault="00A347FA">
      <w:pPr>
        <w:pStyle w:val="TOC2"/>
        <w:rPr>
          <w:rFonts w:asciiTheme="minorHAnsi" w:eastAsiaTheme="minorEastAsia" w:hAnsiTheme="minorHAnsi" w:cstheme="minorBidi"/>
          <w:noProof/>
          <w:sz w:val="22"/>
          <w:szCs w:val="22"/>
          <w:lang w:val="en-CA" w:eastAsia="en-CA"/>
        </w:rPr>
      </w:pPr>
      <w:hyperlink w:anchor="_Toc432093313" w:history="1">
        <w:r w:rsidR="00BD5006" w:rsidRPr="00F32B4E">
          <w:rPr>
            <w:rStyle w:val="Hyperlink"/>
            <w:noProof/>
            <w:lang w:val="nb-NO"/>
          </w:rPr>
          <w:t>Table 11. GCMS SIR of saturated compounds (peak height)</w:t>
        </w:r>
        <w:r w:rsidR="00BD5006">
          <w:rPr>
            <w:noProof/>
            <w:webHidden/>
          </w:rPr>
          <w:tab/>
        </w:r>
        <w:r w:rsidR="00BD5006">
          <w:rPr>
            <w:noProof/>
            <w:webHidden/>
          </w:rPr>
          <w:fldChar w:fldCharType="begin"/>
        </w:r>
        <w:r w:rsidR="00BD5006">
          <w:rPr>
            <w:noProof/>
            <w:webHidden/>
          </w:rPr>
          <w:instrText xml:space="preserve"> PAGEREF _Toc432093313 \h </w:instrText>
        </w:r>
        <w:r w:rsidR="00BD5006">
          <w:rPr>
            <w:noProof/>
            <w:webHidden/>
          </w:rPr>
        </w:r>
        <w:r w:rsidR="00BD5006">
          <w:rPr>
            <w:noProof/>
            <w:webHidden/>
          </w:rPr>
          <w:fldChar w:fldCharType="separate"/>
        </w:r>
        <w:r w:rsidR="00BD5006">
          <w:rPr>
            <w:noProof/>
            <w:webHidden/>
          </w:rPr>
          <w:t>40</w:t>
        </w:r>
        <w:r w:rsidR="00BD5006">
          <w:rPr>
            <w:noProof/>
            <w:webHidden/>
          </w:rPr>
          <w:fldChar w:fldCharType="end"/>
        </w:r>
      </w:hyperlink>
    </w:p>
    <w:p w:rsidR="00BD5006" w:rsidRDefault="00A347FA">
      <w:pPr>
        <w:pStyle w:val="TOC2"/>
        <w:rPr>
          <w:rFonts w:asciiTheme="minorHAnsi" w:eastAsiaTheme="minorEastAsia" w:hAnsiTheme="minorHAnsi" w:cstheme="minorBidi"/>
          <w:noProof/>
          <w:sz w:val="22"/>
          <w:szCs w:val="22"/>
          <w:lang w:val="en-CA" w:eastAsia="en-CA"/>
        </w:rPr>
      </w:pPr>
      <w:hyperlink w:anchor="_Toc432093314" w:history="1">
        <w:r w:rsidR="00BD5006" w:rsidRPr="00F32B4E">
          <w:rPr>
            <w:rStyle w:val="Hyperlink"/>
            <w:noProof/>
            <w:lang w:val="nb-NO"/>
          </w:rPr>
          <w:t>Table 12. GCMS SIR of saturated compounds (peak area)</w:t>
        </w:r>
        <w:r w:rsidR="00BD5006">
          <w:rPr>
            <w:noProof/>
            <w:webHidden/>
          </w:rPr>
          <w:tab/>
        </w:r>
        <w:r w:rsidR="00BD5006">
          <w:rPr>
            <w:noProof/>
            <w:webHidden/>
          </w:rPr>
          <w:fldChar w:fldCharType="begin"/>
        </w:r>
        <w:r w:rsidR="00BD5006">
          <w:rPr>
            <w:noProof/>
            <w:webHidden/>
          </w:rPr>
          <w:instrText xml:space="preserve"> PAGEREF _Toc432093314 \h </w:instrText>
        </w:r>
        <w:r w:rsidR="00BD5006">
          <w:rPr>
            <w:noProof/>
            <w:webHidden/>
          </w:rPr>
        </w:r>
        <w:r w:rsidR="00BD5006">
          <w:rPr>
            <w:noProof/>
            <w:webHidden/>
          </w:rPr>
          <w:fldChar w:fldCharType="separate"/>
        </w:r>
        <w:r w:rsidR="00BD5006">
          <w:rPr>
            <w:noProof/>
            <w:webHidden/>
          </w:rPr>
          <w:t>47</w:t>
        </w:r>
        <w:r w:rsidR="00BD5006">
          <w:rPr>
            <w:noProof/>
            <w:webHidden/>
          </w:rPr>
          <w:fldChar w:fldCharType="end"/>
        </w:r>
      </w:hyperlink>
    </w:p>
    <w:p w:rsidR="00BD5006" w:rsidRDefault="00A347FA">
      <w:pPr>
        <w:pStyle w:val="TOC2"/>
        <w:rPr>
          <w:rFonts w:asciiTheme="minorHAnsi" w:eastAsiaTheme="minorEastAsia" w:hAnsiTheme="minorHAnsi" w:cstheme="minorBidi"/>
          <w:noProof/>
          <w:sz w:val="22"/>
          <w:szCs w:val="22"/>
          <w:lang w:val="en-CA" w:eastAsia="en-CA"/>
        </w:rPr>
      </w:pPr>
      <w:hyperlink w:anchor="_Toc432093315" w:history="1">
        <w:r w:rsidR="00BD5006" w:rsidRPr="00F32B4E">
          <w:rPr>
            <w:rStyle w:val="Hyperlink"/>
            <w:noProof/>
            <w:lang w:val="nb-NO"/>
          </w:rPr>
          <w:t>Table 13. GCMS SIR of saturated compounds (amounts in ng/g)</w:t>
        </w:r>
        <w:r w:rsidR="00BD5006">
          <w:rPr>
            <w:noProof/>
            <w:webHidden/>
          </w:rPr>
          <w:tab/>
        </w:r>
        <w:r w:rsidR="00BD5006">
          <w:rPr>
            <w:noProof/>
            <w:webHidden/>
          </w:rPr>
          <w:fldChar w:fldCharType="begin"/>
        </w:r>
        <w:r w:rsidR="00BD5006">
          <w:rPr>
            <w:noProof/>
            <w:webHidden/>
          </w:rPr>
          <w:instrText xml:space="preserve"> PAGEREF _Toc432093315 \h </w:instrText>
        </w:r>
        <w:r w:rsidR="00BD5006">
          <w:rPr>
            <w:noProof/>
            <w:webHidden/>
          </w:rPr>
        </w:r>
        <w:r w:rsidR="00BD5006">
          <w:rPr>
            <w:noProof/>
            <w:webHidden/>
          </w:rPr>
          <w:fldChar w:fldCharType="separate"/>
        </w:r>
        <w:r w:rsidR="00BD5006">
          <w:rPr>
            <w:noProof/>
            <w:webHidden/>
          </w:rPr>
          <w:t>53</w:t>
        </w:r>
        <w:r w:rsidR="00BD5006">
          <w:rPr>
            <w:noProof/>
            <w:webHidden/>
          </w:rPr>
          <w:fldChar w:fldCharType="end"/>
        </w:r>
      </w:hyperlink>
    </w:p>
    <w:p w:rsidR="00BD5006" w:rsidRDefault="00A347FA">
      <w:pPr>
        <w:pStyle w:val="TOC2"/>
        <w:rPr>
          <w:rFonts w:asciiTheme="minorHAnsi" w:eastAsiaTheme="minorEastAsia" w:hAnsiTheme="minorHAnsi" w:cstheme="minorBidi"/>
          <w:noProof/>
          <w:sz w:val="22"/>
          <w:szCs w:val="22"/>
          <w:lang w:val="en-CA" w:eastAsia="en-CA"/>
        </w:rPr>
      </w:pPr>
      <w:hyperlink w:anchor="_Toc432093316" w:history="1">
        <w:r w:rsidR="00BD5006" w:rsidRPr="00F32B4E">
          <w:rPr>
            <w:rStyle w:val="Hyperlink"/>
            <w:noProof/>
            <w:lang w:val="nb-NO"/>
          </w:rPr>
          <w:t>Table 14. GCMS SIR of aromatic compounds (peak height)</w:t>
        </w:r>
        <w:r w:rsidR="00BD5006">
          <w:rPr>
            <w:noProof/>
            <w:webHidden/>
          </w:rPr>
          <w:tab/>
        </w:r>
        <w:r w:rsidR="00BD5006">
          <w:rPr>
            <w:noProof/>
            <w:webHidden/>
          </w:rPr>
          <w:fldChar w:fldCharType="begin"/>
        </w:r>
        <w:r w:rsidR="00BD5006">
          <w:rPr>
            <w:noProof/>
            <w:webHidden/>
          </w:rPr>
          <w:instrText xml:space="preserve"> PAGEREF _Toc432093316 \h </w:instrText>
        </w:r>
        <w:r w:rsidR="00BD5006">
          <w:rPr>
            <w:noProof/>
            <w:webHidden/>
          </w:rPr>
        </w:r>
        <w:r w:rsidR="00BD5006">
          <w:rPr>
            <w:noProof/>
            <w:webHidden/>
          </w:rPr>
          <w:fldChar w:fldCharType="separate"/>
        </w:r>
        <w:r w:rsidR="00BD5006">
          <w:rPr>
            <w:noProof/>
            <w:webHidden/>
          </w:rPr>
          <w:t>59</w:t>
        </w:r>
        <w:r w:rsidR="00BD5006">
          <w:rPr>
            <w:noProof/>
            <w:webHidden/>
          </w:rPr>
          <w:fldChar w:fldCharType="end"/>
        </w:r>
      </w:hyperlink>
    </w:p>
    <w:p w:rsidR="00BD5006" w:rsidRDefault="00A347FA">
      <w:pPr>
        <w:pStyle w:val="TOC2"/>
        <w:rPr>
          <w:rFonts w:asciiTheme="minorHAnsi" w:eastAsiaTheme="minorEastAsia" w:hAnsiTheme="minorHAnsi" w:cstheme="minorBidi"/>
          <w:noProof/>
          <w:sz w:val="22"/>
          <w:szCs w:val="22"/>
          <w:lang w:val="en-CA" w:eastAsia="en-CA"/>
        </w:rPr>
      </w:pPr>
      <w:hyperlink w:anchor="_Toc432093317" w:history="1">
        <w:r w:rsidR="00BD5006" w:rsidRPr="00F32B4E">
          <w:rPr>
            <w:rStyle w:val="Hyperlink"/>
            <w:noProof/>
            <w:lang w:val="nb-NO"/>
          </w:rPr>
          <w:t>Table 15. GCMS SIR of aromatic compounds (peak area)</w:t>
        </w:r>
        <w:r w:rsidR="00BD5006">
          <w:rPr>
            <w:noProof/>
            <w:webHidden/>
          </w:rPr>
          <w:tab/>
        </w:r>
        <w:r w:rsidR="00BD5006">
          <w:rPr>
            <w:noProof/>
            <w:webHidden/>
          </w:rPr>
          <w:fldChar w:fldCharType="begin"/>
        </w:r>
        <w:r w:rsidR="00BD5006">
          <w:rPr>
            <w:noProof/>
            <w:webHidden/>
          </w:rPr>
          <w:instrText xml:space="preserve"> PAGEREF _Toc432093317 \h </w:instrText>
        </w:r>
        <w:r w:rsidR="00BD5006">
          <w:rPr>
            <w:noProof/>
            <w:webHidden/>
          </w:rPr>
        </w:r>
        <w:r w:rsidR="00BD5006">
          <w:rPr>
            <w:noProof/>
            <w:webHidden/>
          </w:rPr>
          <w:fldChar w:fldCharType="separate"/>
        </w:r>
        <w:r w:rsidR="00BD5006">
          <w:rPr>
            <w:noProof/>
            <w:webHidden/>
          </w:rPr>
          <w:t>66</w:t>
        </w:r>
        <w:r w:rsidR="00BD5006">
          <w:rPr>
            <w:noProof/>
            <w:webHidden/>
          </w:rPr>
          <w:fldChar w:fldCharType="end"/>
        </w:r>
      </w:hyperlink>
    </w:p>
    <w:p w:rsidR="00BD5006" w:rsidRDefault="00A347FA">
      <w:pPr>
        <w:pStyle w:val="TOC2"/>
        <w:rPr>
          <w:rFonts w:asciiTheme="minorHAnsi" w:eastAsiaTheme="minorEastAsia" w:hAnsiTheme="minorHAnsi" w:cstheme="minorBidi"/>
          <w:noProof/>
          <w:sz w:val="22"/>
          <w:szCs w:val="22"/>
          <w:lang w:val="en-CA" w:eastAsia="en-CA"/>
        </w:rPr>
      </w:pPr>
      <w:hyperlink w:anchor="_Toc432093318" w:history="1">
        <w:r w:rsidR="00BD5006" w:rsidRPr="00F32B4E">
          <w:rPr>
            <w:rStyle w:val="Hyperlink"/>
            <w:noProof/>
            <w:lang w:val="nb-NO"/>
          </w:rPr>
          <w:t>Table 16. GCMS SIR of aromatic compounds (amounts in ng/g)</w:t>
        </w:r>
        <w:r w:rsidR="00BD5006">
          <w:rPr>
            <w:noProof/>
            <w:webHidden/>
          </w:rPr>
          <w:tab/>
        </w:r>
        <w:r w:rsidR="00BD5006">
          <w:rPr>
            <w:noProof/>
            <w:webHidden/>
          </w:rPr>
          <w:fldChar w:fldCharType="begin"/>
        </w:r>
        <w:r w:rsidR="00BD5006">
          <w:rPr>
            <w:noProof/>
            <w:webHidden/>
          </w:rPr>
          <w:instrText xml:space="preserve"> PAGEREF _Toc432093318 \h </w:instrText>
        </w:r>
        <w:r w:rsidR="00BD5006">
          <w:rPr>
            <w:noProof/>
            <w:webHidden/>
          </w:rPr>
        </w:r>
        <w:r w:rsidR="00BD5006">
          <w:rPr>
            <w:noProof/>
            <w:webHidden/>
          </w:rPr>
          <w:fldChar w:fldCharType="separate"/>
        </w:r>
        <w:r w:rsidR="00BD5006">
          <w:rPr>
            <w:noProof/>
            <w:webHidden/>
          </w:rPr>
          <w:t>72</w:t>
        </w:r>
        <w:r w:rsidR="00BD5006">
          <w:rPr>
            <w:noProof/>
            <w:webHidden/>
          </w:rPr>
          <w:fldChar w:fldCharType="end"/>
        </w:r>
      </w:hyperlink>
    </w:p>
    <w:p w:rsidR="00BD5006" w:rsidRDefault="00A347FA">
      <w:pPr>
        <w:pStyle w:val="TOC2"/>
        <w:rPr>
          <w:rFonts w:asciiTheme="minorHAnsi" w:eastAsiaTheme="minorEastAsia" w:hAnsiTheme="minorHAnsi" w:cstheme="minorBidi"/>
          <w:noProof/>
          <w:sz w:val="22"/>
          <w:szCs w:val="22"/>
          <w:lang w:val="en-CA" w:eastAsia="en-CA"/>
        </w:rPr>
      </w:pPr>
      <w:hyperlink w:anchor="_Toc432093319" w:history="1">
        <w:r w:rsidR="00BD5006" w:rsidRPr="00F32B4E">
          <w:rPr>
            <w:rStyle w:val="Hyperlink"/>
            <w:noProof/>
            <w:lang w:val="nb-NO"/>
          </w:rPr>
          <w:t>GC Chromatograms of EOM fractions</w:t>
        </w:r>
        <w:r w:rsidR="00BD5006">
          <w:rPr>
            <w:noProof/>
            <w:webHidden/>
          </w:rPr>
          <w:tab/>
        </w:r>
        <w:r w:rsidR="00BD5006">
          <w:rPr>
            <w:noProof/>
            <w:webHidden/>
          </w:rPr>
          <w:fldChar w:fldCharType="begin"/>
        </w:r>
        <w:r w:rsidR="00BD5006">
          <w:rPr>
            <w:noProof/>
            <w:webHidden/>
          </w:rPr>
          <w:instrText xml:space="preserve"> PAGEREF _Toc432093319 \h </w:instrText>
        </w:r>
        <w:r w:rsidR="00BD5006">
          <w:rPr>
            <w:noProof/>
            <w:webHidden/>
          </w:rPr>
        </w:r>
        <w:r w:rsidR="00BD5006">
          <w:rPr>
            <w:noProof/>
            <w:webHidden/>
          </w:rPr>
          <w:fldChar w:fldCharType="separate"/>
        </w:r>
        <w:r w:rsidR="00BD5006">
          <w:rPr>
            <w:noProof/>
            <w:webHidden/>
          </w:rPr>
          <w:t>78</w:t>
        </w:r>
        <w:r w:rsidR="00BD5006">
          <w:rPr>
            <w:noProof/>
            <w:webHidden/>
          </w:rPr>
          <w:fldChar w:fldCharType="end"/>
        </w:r>
      </w:hyperlink>
    </w:p>
    <w:p w:rsidR="00BD5006" w:rsidRDefault="00A347FA">
      <w:pPr>
        <w:pStyle w:val="TOC2"/>
        <w:rPr>
          <w:rFonts w:asciiTheme="minorHAnsi" w:eastAsiaTheme="minorEastAsia" w:hAnsiTheme="minorHAnsi" w:cstheme="minorBidi"/>
          <w:noProof/>
          <w:sz w:val="22"/>
          <w:szCs w:val="22"/>
          <w:lang w:val="en-CA" w:eastAsia="en-CA"/>
        </w:rPr>
      </w:pPr>
      <w:hyperlink w:anchor="_Toc432093320" w:history="1">
        <w:r w:rsidR="00BD5006" w:rsidRPr="00F32B4E">
          <w:rPr>
            <w:rStyle w:val="Hyperlink"/>
            <w:noProof/>
            <w:lang w:val="nb-NO"/>
          </w:rPr>
          <w:t>GC-MS Chromatograms of Saturated Hydrocarbons</w:t>
        </w:r>
        <w:r w:rsidR="00BD5006">
          <w:rPr>
            <w:noProof/>
            <w:webHidden/>
          </w:rPr>
          <w:tab/>
        </w:r>
        <w:r w:rsidR="00BD5006">
          <w:rPr>
            <w:noProof/>
            <w:webHidden/>
          </w:rPr>
          <w:fldChar w:fldCharType="begin"/>
        </w:r>
        <w:r w:rsidR="00BD5006">
          <w:rPr>
            <w:noProof/>
            <w:webHidden/>
          </w:rPr>
          <w:instrText xml:space="preserve"> PAGEREF _Toc432093320 \h </w:instrText>
        </w:r>
        <w:r w:rsidR="00BD5006">
          <w:rPr>
            <w:noProof/>
            <w:webHidden/>
          </w:rPr>
        </w:r>
        <w:r w:rsidR="00BD5006">
          <w:rPr>
            <w:noProof/>
            <w:webHidden/>
          </w:rPr>
          <w:fldChar w:fldCharType="separate"/>
        </w:r>
        <w:r w:rsidR="00BD5006">
          <w:rPr>
            <w:noProof/>
            <w:webHidden/>
          </w:rPr>
          <w:t>123</w:t>
        </w:r>
        <w:r w:rsidR="00BD5006">
          <w:rPr>
            <w:noProof/>
            <w:webHidden/>
          </w:rPr>
          <w:fldChar w:fldCharType="end"/>
        </w:r>
      </w:hyperlink>
    </w:p>
    <w:p w:rsidR="00BD5006" w:rsidRDefault="00A347FA">
      <w:pPr>
        <w:pStyle w:val="TOC2"/>
        <w:rPr>
          <w:rFonts w:asciiTheme="minorHAnsi" w:eastAsiaTheme="minorEastAsia" w:hAnsiTheme="minorHAnsi" w:cstheme="minorBidi"/>
          <w:noProof/>
          <w:sz w:val="22"/>
          <w:szCs w:val="22"/>
          <w:lang w:val="en-CA" w:eastAsia="en-CA"/>
        </w:rPr>
      </w:pPr>
      <w:hyperlink w:anchor="_Toc432093321" w:history="1">
        <w:r w:rsidR="00BD5006" w:rsidRPr="00F32B4E">
          <w:rPr>
            <w:rStyle w:val="Hyperlink"/>
            <w:noProof/>
            <w:lang w:val="nb-NO"/>
          </w:rPr>
          <w:t>GC-MS Chromatograms of Aromatic Hydrocarbons</w:t>
        </w:r>
        <w:r w:rsidR="00BD5006">
          <w:rPr>
            <w:noProof/>
            <w:webHidden/>
          </w:rPr>
          <w:tab/>
        </w:r>
        <w:r w:rsidR="00BD5006">
          <w:rPr>
            <w:noProof/>
            <w:webHidden/>
          </w:rPr>
          <w:fldChar w:fldCharType="begin"/>
        </w:r>
        <w:r w:rsidR="00BD5006">
          <w:rPr>
            <w:noProof/>
            <w:webHidden/>
          </w:rPr>
          <w:instrText xml:space="preserve"> PAGEREF _Toc432093321 \h </w:instrText>
        </w:r>
        <w:r w:rsidR="00BD5006">
          <w:rPr>
            <w:noProof/>
            <w:webHidden/>
          </w:rPr>
        </w:r>
        <w:r w:rsidR="00BD5006">
          <w:rPr>
            <w:noProof/>
            <w:webHidden/>
          </w:rPr>
          <w:fldChar w:fldCharType="separate"/>
        </w:r>
        <w:r w:rsidR="00BD5006">
          <w:rPr>
            <w:noProof/>
            <w:webHidden/>
          </w:rPr>
          <w:t>204</w:t>
        </w:r>
        <w:r w:rsidR="00BD5006">
          <w:rPr>
            <w:noProof/>
            <w:webHidden/>
          </w:rPr>
          <w:fldChar w:fldCharType="end"/>
        </w:r>
      </w:hyperlink>
    </w:p>
    <w:p w:rsidR="00BD5006" w:rsidRDefault="00A347FA">
      <w:pPr>
        <w:pStyle w:val="TOC2"/>
        <w:rPr>
          <w:rFonts w:asciiTheme="minorHAnsi" w:eastAsiaTheme="minorEastAsia" w:hAnsiTheme="minorHAnsi" w:cstheme="minorBidi"/>
          <w:noProof/>
          <w:sz w:val="22"/>
          <w:szCs w:val="22"/>
          <w:lang w:val="en-CA" w:eastAsia="en-CA"/>
        </w:rPr>
      </w:pPr>
      <w:hyperlink w:anchor="_Toc432093322" w:history="1">
        <w:r w:rsidR="00BD5006" w:rsidRPr="00F32B4E">
          <w:rPr>
            <w:rStyle w:val="Hyperlink"/>
            <w:noProof/>
            <w:lang w:val="nb-NO"/>
          </w:rPr>
          <w:t>Table 17. Reference data for GC-EOM measured on NSO-1</w:t>
        </w:r>
        <w:r w:rsidR="00BD5006">
          <w:rPr>
            <w:noProof/>
            <w:webHidden/>
          </w:rPr>
          <w:tab/>
        </w:r>
        <w:r w:rsidR="00BD5006">
          <w:rPr>
            <w:noProof/>
            <w:webHidden/>
          </w:rPr>
          <w:fldChar w:fldCharType="begin"/>
        </w:r>
        <w:r w:rsidR="00BD5006">
          <w:rPr>
            <w:noProof/>
            <w:webHidden/>
          </w:rPr>
          <w:instrText xml:space="preserve"> PAGEREF _Toc432093322 \h </w:instrText>
        </w:r>
        <w:r w:rsidR="00BD5006">
          <w:rPr>
            <w:noProof/>
            <w:webHidden/>
          </w:rPr>
        </w:r>
        <w:r w:rsidR="00BD5006">
          <w:rPr>
            <w:noProof/>
            <w:webHidden/>
          </w:rPr>
          <w:fldChar w:fldCharType="separate"/>
        </w:r>
        <w:r w:rsidR="00BD5006">
          <w:rPr>
            <w:noProof/>
            <w:webHidden/>
          </w:rPr>
          <w:t>265</w:t>
        </w:r>
        <w:r w:rsidR="00BD5006">
          <w:rPr>
            <w:noProof/>
            <w:webHidden/>
          </w:rPr>
          <w:fldChar w:fldCharType="end"/>
        </w:r>
      </w:hyperlink>
    </w:p>
    <w:p w:rsidR="00BD5006" w:rsidRDefault="00A347FA">
      <w:pPr>
        <w:pStyle w:val="TOC2"/>
        <w:rPr>
          <w:rFonts w:asciiTheme="minorHAnsi" w:eastAsiaTheme="minorEastAsia" w:hAnsiTheme="minorHAnsi" w:cstheme="minorBidi"/>
          <w:noProof/>
          <w:sz w:val="22"/>
          <w:szCs w:val="22"/>
          <w:lang w:val="en-CA" w:eastAsia="en-CA"/>
        </w:rPr>
      </w:pPr>
      <w:hyperlink w:anchor="_Toc432093323" w:history="1">
        <w:r w:rsidR="00BD5006" w:rsidRPr="00F32B4E">
          <w:rPr>
            <w:rStyle w:val="Hyperlink"/>
            <w:noProof/>
            <w:lang w:val="nb-NO"/>
          </w:rPr>
          <w:t>Table 18. Reference data for GC-MS of Saturated Compounds measured on NSO-1</w:t>
        </w:r>
        <w:r w:rsidR="00BD5006">
          <w:rPr>
            <w:noProof/>
            <w:webHidden/>
          </w:rPr>
          <w:tab/>
        </w:r>
        <w:r w:rsidR="00BD5006">
          <w:rPr>
            <w:noProof/>
            <w:webHidden/>
          </w:rPr>
          <w:fldChar w:fldCharType="begin"/>
        </w:r>
        <w:r w:rsidR="00BD5006">
          <w:rPr>
            <w:noProof/>
            <w:webHidden/>
          </w:rPr>
          <w:instrText xml:space="preserve"> PAGEREF _Toc432093323 \h </w:instrText>
        </w:r>
        <w:r w:rsidR="00BD5006">
          <w:rPr>
            <w:noProof/>
            <w:webHidden/>
          </w:rPr>
        </w:r>
        <w:r w:rsidR="00BD5006">
          <w:rPr>
            <w:noProof/>
            <w:webHidden/>
          </w:rPr>
          <w:fldChar w:fldCharType="separate"/>
        </w:r>
        <w:r w:rsidR="00BD5006">
          <w:rPr>
            <w:noProof/>
            <w:webHidden/>
          </w:rPr>
          <w:t>265</w:t>
        </w:r>
        <w:r w:rsidR="00BD5006">
          <w:rPr>
            <w:noProof/>
            <w:webHidden/>
          </w:rPr>
          <w:fldChar w:fldCharType="end"/>
        </w:r>
      </w:hyperlink>
    </w:p>
    <w:p w:rsidR="00BD5006" w:rsidRDefault="00A347FA">
      <w:pPr>
        <w:pStyle w:val="TOC2"/>
        <w:rPr>
          <w:rFonts w:asciiTheme="minorHAnsi" w:eastAsiaTheme="minorEastAsia" w:hAnsiTheme="minorHAnsi" w:cstheme="minorBidi"/>
          <w:noProof/>
          <w:sz w:val="22"/>
          <w:szCs w:val="22"/>
          <w:lang w:val="en-CA" w:eastAsia="en-CA"/>
        </w:rPr>
      </w:pPr>
      <w:hyperlink w:anchor="_Toc432093324" w:history="1">
        <w:r w:rsidR="00BD5006" w:rsidRPr="00F32B4E">
          <w:rPr>
            <w:rStyle w:val="Hyperlink"/>
            <w:noProof/>
            <w:lang w:val="nb-NO"/>
          </w:rPr>
          <w:t>Table 19. Reference data for GC-MS of Aromatic Compounds measured on NSO-1</w:t>
        </w:r>
        <w:r w:rsidR="00BD5006">
          <w:rPr>
            <w:noProof/>
            <w:webHidden/>
          </w:rPr>
          <w:tab/>
        </w:r>
        <w:r w:rsidR="00BD5006">
          <w:rPr>
            <w:noProof/>
            <w:webHidden/>
          </w:rPr>
          <w:fldChar w:fldCharType="begin"/>
        </w:r>
        <w:r w:rsidR="00BD5006">
          <w:rPr>
            <w:noProof/>
            <w:webHidden/>
          </w:rPr>
          <w:instrText xml:space="preserve"> PAGEREF _Toc432093324 \h </w:instrText>
        </w:r>
        <w:r w:rsidR="00BD5006">
          <w:rPr>
            <w:noProof/>
            <w:webHidden/>
          </w:rPr>
        </w:r>
        <w:r w:rsidR="00BD5006">
          <w:rPr>
            <w:noProof/>
            <w:webHidden/>
          </w:rPr>
          <w:fldChar w:fldCharType="separate"/>
        </w:r>
        <w:r w:rsidR="00BD5006">
          <w:rPr>
            <w:noProof/>
            <w:webHidden/>
          </w:rPr>
          <w:t>266</w:t>
        </w:r>
        <w:r w:rsidR="00BD5006">
          <w:rPr>
            <w:noProof/>
            <w:webHidden/>
          </w:rPr>
          <w:fldChar w:fldCharType="end"/>
        </w:r>
      </w:hyperlink>
    </w:p>
    <w:p w:rsidR="00BD5006" w:rsidRDefault="00A347FA">
      <w:pPr>
        <w:pStyle w:val="TOC2"/>
        <w:rPr>
          <w:rFonts w:asciiTheme="minorHAnsi" w:eastAsiaTheme="minorEastAsia" w:hAnsiTheme="minorHAnsi" w:cstheme="minorBidi"/>
          <w:noProof/>
          <w:sz w:val="22"/>
          <w:szCs w:val="22"/>
          <w:lang w:val="en-CA" w:eastAsia="en-CA"/>
        </w:rPr>
      </w:pPr>
      <w:hyperlink w:anchor="_Toc432093325" w:history="1">
        <w:r w:rsidR="00BD5006" w:rsidRPr="00F32B4E">
          <w:rPr>
            <w:rStyle w:val="Hyperlink"/>
            <w:noProof/>
          </w:rPr>
          <w:t>Experimental Procedures</w:t>
        </w:r>
        <w:r w:rsidR="00BD5006">
          <w:rPr>
            <w:noProof/>
            <w:webHidden/>
          </w:rPr>
          <w:tab/>
        </w:r>
        <w:r w:rsidR="00BD5006">
          <w:rPr>
            <w:noProof/>
            <w:webHidden/>
          </w:rPr>
          <w:fldChar w:fldCharType="begin"/>
        </w:r>
        <w:r w:rsidR="00BD5006">
          <w:rPr>
            <w:noProof/>
            <w:webHidden/>
          </w:rPr>
          <w:instrText xml:space="preserve"> PAGEREF _Toc432093325 \h </w:instrText>
        </w:r>
        <w:r w:rsidR="00BD5006">
          <w:rPr>
            <w:noProof/>
            <w:webHidden/>
          </w:rPr>
        </w:r>
        <w:r w:rsidR="00BD5006">
          <w:rPr>
            <w:noProof/>
            <w:webHidden/>
          </w:rPr>
          <w:fldChar w:fldCharType="separate"/>
        </w:r>
        <w:r w:rsidR="00BD5006">
          <w:rPr>
            <w:noProof/>
            <w:webHidden/>
          </w:rPr>
          <w:t>267</w:t>
        </w:r>
        <w:r w:rsidR="00BD5006">
          <w:rPr>
            <w:noProof/>
            <w:webHidden/>
          </w:rPr>
          <w:fldChar w:fldCharType="end"/>
        </w:r>
      </w:hyperlink>
    </w:p>
    <w:p w:rsidR="00314AAA" w:rsidRPr="00314AAA" w:rsidRDefault="00B91E58" w:rsidP="00314AAA">
      <w:pPr>
        <w:rPr>
          <w:b/>
          <w:bCs/>
          <w:sz w:val="28"/>
          <w:lang w:val="nb-NO"/>
        </w:rPr>
      </w:pPr>
      <w:r>
        <w:rPr>
          <w:b/>
          <w:bCs/>
          <w:sz w:val="28"/>
        </w:rPr>
        <w:fldChar w:fldCharType="end"/>
      </w:r>
    </w:p>
    <w:p w:rsidR="003A67A0" w:rsidRDefault="003A67A0">
      <w:pPr>
        <w:rPr>
          <w:b/>
          <w:bCs/>
          <w:sz w:val="28"/>
          <w:lang w:val="nb-NO"/>
        </w:rPr>
      </w:pPr>
      <w:r>
        <w:rPr>
          <w:b/>
          <w:bCs/>
          <w:sz w:val="28"/>
          <w:lang w:val="nb-NO"/>
        </w:rPr>
        <w:br w:type="page"/>
      </w:r>
    </w:p>
    <w:p w:rsidR="003A67A0" w:rsidRDefault="003A67A0" w:rsidP="003A67A0">
      <w:pPr>
        <w:pStyle w:val="Heading2"/>
        <w:numPr>
          <w:ilvl w:val="0"/>
          <w:numId w:val="0"/>
        </w:numPr>
        <w:rPr>
          <w:lang w:val="nb-NO"/>
        </w:rPr>
      </w:pPr>
      <w:bookmarkStart w:id="2" w:name="_Toc432093302"/>
      <w:r>
        <w:rPr>
          <w:lang w:val="nb-NO"/>
        </w:rPr>
        <w:lastRenderedPageBreak/>
        <w:t>Table 1. Samples and mud system</w:t>
      </w:r>
      <w:bookmarkEnd w:id="2"/>
    </w:p>
    <w:tbl>
      <w:tblPr>
        <w:tblW w:w="0" w:type="auto"/>
        <w:tblBorders>
          <w:top w:val="single" w:sz="8"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CellMar>
          <w:left w:w="57" w:type="dxa"/>
          <w:right w:w="57" w:type="dxa"/>
        </w:tblCellMar>
        <w:tblLook w:val="0000" w:firstRow="0" w:lastRow="0" w:firstColumn="0" w:lastColumn="0" w:noHBand="0" w:noVBand="0"/>
      </w:tblPr>
      <w:tblGrid>
        <w:gridCol w:w="1281"/>
        <w:gridCol w:w="1353"/>
        <w:gridCol w:w="670"/>
        <w:gridCol w:w="787"/>
        <w:gridCol w:w="1153"/>
      </w:tblGrid>
      <w:tr w:rsidR="003A67A0" w:rsidRPr="003A67A0" w:rsidTr="003A67A0">
        <w:tc>
          <w:tcPr>
            <w:tcW w:w="0" w:type="auto"/>
            <w:tcBorders>
              <w:bottom w:val="single" w:sz="8" w:space="0" w:color="auto"/>
            </w:tcBorders>
            <w:shd w:val="clear" w:color="auto" w:fill="C0C0C0"/>
          </w:tcPr>
          <w:p w:rsidR="003A67A0" w:rsidRPr="003A67A0" w:rsidRDefault="003A67A0" w:rsidP="00314AAA">
            <w:pPr>
              <w:rPr>
                <w:b/>
                <w:bCs/>
                <w:sz w:val="20"/>
                <w:lang w:val="nb-NO"/>
              </w:rPr>
            </w:pPr>
            <w:r w:rsidRPr="003A67A0">
              <w:rPr>
                <w:b/>
                <w:bCs/>
                <w:sz w:val="20"/>
                <w:lang w:val="nb-NO"/>
              </w:rPr>
              <w:t>Well</w:t>
            </w:r>
          </w:p>
        </w:tc>
        <w:tc>
          <w:tcPr>
            <w:tcW w:w="0" w:type="auto"/>
            <w:tcBorders>
              <w:bottom w:val="single" w:sz="8" w:space="0" w:color="auto"/>
            </w:tcBorders>
            <w:shd w:val="clear" w:color="auto" w:fill="C0C0C0"/>
          </w:tcPr>
          <w:p w:rsidR="003A67A0" w:rsidRPr="003A67A0" w:rsidRDefault="003A67A0" w:rsidP="00314AAA">
            <w:pPr>
              <w:rPr>
                <w:b/>
                <w:bCs/>
                <w:sz w:val="20"/>
                <w:lang w:val="nb-NO"/>
              </w:rPr>
            </w:pPr>
            <w:r w:rsidRPr="003A67A0">
              <w:rPr>
                <w:b/>
                <w:bCs/>
                <w:sz w:val="20"/>
                <w:lang w:val="nb-NO"/>
              </w:rPr>
              <w:t>Type</w:t>
            </w:r>
          </w:p>
        </w:tc>
        <w:tc>
          <w:tcPr>
            <w:tcW w:w="0" w:type="auto"/>
            <w:tcBorders>
              <w:bottom w:val="single" w:sz="8" w:space="0" w:color="auto"/>
            </w:tcBorders>
            <w:shd w:val="clear" w:color="auto" w:fill="C0C0C0"/>
          </w:tcPr>
          <w:p w:rsidR="003A67A0" w:rsidRPr="003A67A0" w:rsidRDefault="003A67A0" w:rsidP="00314AAA">
            <w:pPr>
              <w:rPr>
                <w:b/>
                <w:bCs/>
                <w:sz w:val="20"/>
                <w:lang w:val="nb-NO"/>
              </w:rPr>
            </w:pPr>
            <w:r w:rsidRPr="003A67A0">
              <w:rPr>
                <w:b/>
                <w:bCs/>
                <w:sz w:val="20"/>
                <w:lang w:val="nb-NO"/>
              </w:rPr>
              <w:t>Depth</w:t>
            </w:r>
          </w:p>
        </w:tc>
        <w:tc>
          <w:tcPr>
            <w:tcW w:w="0" w:type="auto"/>
            <w:tcBorders>
              <w:bottom w:val="single" w:sz="8" w:space="0" w:color="auto"/>
            </w:tcBorders>
            <w:shd w:val="clear" w:color="auto" w:fill="C0C0C0"/>
          </w:tcPr>
          <w:p w:rsidR="003A67A0" w:rsidRPr="003A67A0" w:rsidRDefault="003A67A0" w:rsidP="00314AAA">
            <w:pPr>
              <w:rPr>
                <w:b/>
                <w:bCs/>
                <w:sz w:val="20"/>
                <w:lang w:val="nb-NO"/>
              </w:rPr>
            </w:pPr>
            <w:r w:rsidRPr="003A67A0">
              <w:rPr>
                <w:b/>
                <w:bCs/>
                <w:sz w:val="20"/>
                <w:lang w:val="nb-NO"/>
              </w:rPr>
              <w:t>APT ID</w:t>
            </w:r>
          </w:p>
        </w:tc>
        <w:tc>
          <w:tcPr>
            <w:tcW w:w="0" w:type="auto"/>
            <w:tcBorders>
              <w:bottom w:val="single" w:sz="8" w:space="0" w:color="auto"/>
            </w:tcBorders>
            <w:shd w:val="clear" w:color="auto" w:fill="C0C0C0"/>
          </w:tcPr>
          <w:p w:rsidR="003A67A0" w:rsidRPr="003A67A0" w:rsidRDefault="003A67A0" w:rsidP="00314AAA">
            <w:pPr>
              <w:rPr>
                <w:b/>
                <w:bCs/>
                <w:sz w:val="20"/>
                <w:lang w:val="nb-NO"/>
              </w:rPr>
            </w:pPr>
            <w:r w:rsidRPr="003A67A0">
              <w:rPr>
                <w:b/>
                <w:bCs/>
                <w:sz w:val="20"/>
                <w:lang w:val="nb-NO"/>
              </w:rPr>
              <w:t>Mud system</w:t>
            </w:r>
          </w:p>
        </w:tc>
      </w:tr>
      <w:tr w:rsidR="003A67A0" w:rsidRPr="003A67A0" w:rsidTr="003A67A0">
        <w:tblPrEx>
          <w:tblBorders>
            <w:top w:val="single" w:sz="4" w:space="0" w:color="auto"/>
          </w:tblBorders>
          <w:shd w:val="clear" w:color="auto" w:fill="auto"/>
        </w:tblPrEx>
        <w:tc>
          <w:tcPr>
            <w:tcW w:w="0" w:type="auto"/>
            <w:tcBorders>
              <w:top w:val="single" w:sz="8" w:space="0" w:color="auto"/>
            </w:tcBorders>
            <w:shd w:val="clear" w:color="auto" w:fill="auto"/>
          </w:tcPr>
          <w:p w:rsidR="003A67A0" w:rsidRPr="003A67A0" w:rsidRDefault="003A67A0" w:rsidP="00314AAA">
            <w:pPr>
              <w:rPr>
                <w:bCs/>
                <w:sz w:val="20"/>
                <w:lang w:val="nb-NO"/>
              </w:rPr>
            </w:pPr>
            <w:r>
              <w:rPr>
                <w:bCs/>
                <w:sz w:val="20"/>
                <w:lang w:val="nb-NO"/>
              </w:rPr>
              <w:t>2015018-001</w:t>
            </w:r>
          </w:p>
        </w:tc>
        <w:tc>
          <w:tcPr>
            <w:tcW w:w="0" w:type="auto"/>
            <w:tcBorders>
              <w:top w:val="single" w:sz="8" w:space="0" w:color="auto"/>
            </w:tcBorders>
            <w:shd w:val="clear" w:color="auto" w:fill="auto"/>
          </w:tcPr>
          <w:p w:rsidR="003A67A0" w:rsidRPr="003A67A0" w:rsidRDefault="003A67A0" w:rsidP="00314AAA">
            <w:pPr>
              <w:rPr>
                <w:bCs/>
                <w:sz w:val="20"/>
                <w:lang w:val="nb-NO"/>
              </w:rPr>
            </w:pPr>
            <w:r>
              <w:rPr>
                <w:bCs/>
                <w:sz w:val="20"/>
                <w:lang w:val="nb-NO"/>
              </w:rPr>
              <w:t>Gas</w:t>
            </w:r>
          </w:p>
        </w:tc>
        <w:tc>
          <w:tcPr>
            <w:tcW w:w="0" w:type="auto"/>
            <w:tcBorders>
              <w:top w:val="single" w:sz="8" w:space="0" w:color="auto"/>
            </w:tcBorders>
            <w:shd w:val="clear" w:color="auto" w:fill="auto"/>
          </w:tcPr>
          <w:p w:rsidR="003A67A0" w:rsidRPr="003A67A0" w:rsidRDefault="003A67A0" w:rsidP="00314AAA">
            <w:pPr>
              <w:rPr>
                <w:bCs/>
                <w:sz w:val="20"/>
                <w:lang w:val="nb-NO"/>
              </w:rPr>
            </w:pPr>
            <w:r>
              <w:rPr>
                <w:bCs/>
                <w:sz w:val="20"/>
                <w:lang w:val="nb-NO"/>
              </w:rPr>
              <w:t>7.85 m</w:t>
            </w:r>
          </w:p>
        </w:tc>
        <w:tc>
          <w:tcPr>
            <w:tcW w:w="0" w:type="auto"/>
            <w:tcBorders>
              <w:top w:val="single" w:sz="8" w:space="0" w:color="auto"/>
            </w:tcBorders>
            <w:shd w:val="clear" w:color="auto" w:fill="auto"/>
          </w:tcPr>
          <w:p w:rsidR="003A67A0" w:rsidRPr="003A67A0" w:rsidRDefault="003A67A0" w:rsidP="00314AAA">
            <w:pPr>
              <w:rPr>
                <w:bCs/>
                <w:sz w:val="20"/>
                <w:lang w:val="nb-NO"/>
              </w:rPr>
            </w:pPr>
            <w:r>
              <w:rPr>
                <w:bCs/>
                <w:sz w:val="20"/>
                <w:lang w:val="nb-NO"/>
              </w:rPr>
              <w:t>158824</w:t>
            </w:r>
          </w:p>
        </w:tc>
        <w:tc>
          <w:tcPr>
            <w:tcW w:w="0" w:type="auto"/>
            <w:tcBorders>
              <w:top w:val="single" w:sz="8" w:space="0" w:color="auto"/>
            </w:tcBorders>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1.78 m</w:t>
            </w:r>
          </w:p>
        </w:tc>
        <w:tc>
          <w:tcPr>
            <w:tcW w:w="0" w:type="auto"/>
            <w:shd w:val="clear" w:color="auto" w:fill="auto"/>
          </w:tcPr>
          <w:p w:rsidR="003A67A0" w:rsidRPr="003A67A0" w:rsidRDefault="003A67A0" w:rsidP="00314AAA">
            <w:pPr>
              <w:rPr>
                <w:bCs/>
                <w:sz w:val="20"/>
                <w:lang w:val="nb-NO"/>
              </w:rPr>
            </w:pPr>
            <w:r>
              <w:rPr>
                <w:bCs/>
                <w:sz w:val="20"/>
                <w:lang w:val="nb-NO"/>
              </w:rPr>
              <w:t>158842</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2.57 m</w:t>
            </w:r>
          </w:p>
        </w:tc>
        <w:tc>
          <w:tcPr>
            <w:tcW w:w="0" w:type="auto"/>
            <w:shd w:val="clear" w:color="auto" w:fill="auto"/>
          </w:tcPr>
          <w:p w:rsidR="003A67A0" w:rsidRPr="003A67A0" w:rsidRDefault="003A67A0" w:rsidP="00314AAA">
            <w:pPr>
              <w:rPr>
                <w:bCs/>
                <w:sz w:val="20"/>
                <w:lang w:val="nb-NO"/>
              </w:rPr>
            </w:pPr>
            <w:r>
              <w:rPr>
                <w:bCs/>
                <w:sz w:val="20"/>
                <w:lang w:val="nb-NO"/>
              </w:rPr>
              <w:t>158843</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4.68 m</w:t>
            </w:r>
          </w:p>
        </w:tc>
        <w:tc>
          <w:tcPr>
            <w:tcW w:w="0" w:type="auto"/>
            <w:shd w:val="clear" w:color="auto" w:fill="auto"/>
          </w:tcPr>
          <w:p w:rsidR="003A67A0" w:rsidRPr="003A67A0" w:rsidRDefault="003A67A0" w:rsidP="00314AAA">
            <w:pPr>
              <w:rPr>
                <w:bCs/>
                <w:sz w:val="20"/>
                <w:lang w:val="nb-NO"/>
              </w:rPr>
            </w:pPr>
            <w:r>
              <w:rPr>
                <w:bCs/>
                <w:sz w:val="20"/>
                <w:lang w:val="nb-NO"/>
              </w:rPr>
              <w:t>158844</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2015018-003</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5.16 m</w:t>
            </w:r>
          </w:p>
        </w:tc>
        <w:tc>
          <w:tcPr>
            <w:tcW w:w="0" w:type="auto"/>
            <w:shd w:val="clear" w:color="auto" w:fill="auto"/>
          </w:tcPr>
          <w:p w:rsidR="003A67A0" w:rsidRPr="003A67A0" w:rsidRDefault="003A67A0" w:rsidP="00314AAA">
            <w:pPr>
              <w:rPr>
                <w:bCs/>
                <w:sz w:val="20"/>
                <w:lang w:val="nb-NO"/>
              </w:rPr>
            </w:pPr>
            <w:r>
              <w:rPr>
                <w:bCs/>
                <w:sz w:val="20"/>
                <w:lang w:val="nb-NO"/>
              </w:rPr>
              <w:t>158845</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2015018-003</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1.96 m</w:t>
            </w:r>
          </w:p>
        </w:tc>
        <w:tc>
          <w:tcPr>
            <w:tcW w:w="0" w:type="auto"/>
            <w:shd w:val="clear" w:color="auto" w:fill="auto"/>
          </w:tcPr>
          <w:p w:rsidR="003A67A0" w:rsidRPr="003A67A0" w:rsidRDefault="003A67A0" w:rsidP="00314AAA">
            <w:pPr>
              <w:rPr>
                <w:bCs/>
                <w:sz w:val="20"/>
                <w:lang w:val="nb-NO"/>
              </w:rPr>
            </w:pPr>
            <w:r>
              <w:rPr>
                <w:bCs/>
                <w:sz w:val="20"/>
                <w:lang w:val="nb-NO"/>
              </w:rPr>
              <w:t>158846</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2015018-003</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2.54 m</w:t>
            </w:r>
          </w:p>
        </w:tc>
        <w:tc>
          <w:tcPr>
            <w:tcW w:w="0" w:type="auto"/>
            <w:shd w:val="clear" w:color="auto" w:fill="auto"/>
          </w:tcPr>
          <w:p w:rsidR="003A67A0" w:rsidRPr="003A67A0" w:rsidRDefault="003A67A0" w:rsidP="00314AAA">
            <w:pPr>
              <w:rPr>
                <w:bCs/>
                <w:sz w:val="20"/>
                <w:lang w:val="nb-NO"/>
              </w:rPr>
            </w:pPr>
            <w:r>
              <w:rPr>
                <w:bCs/>
                <w:sz w:val="20"/>
                <w:lang w:val="nb-NO"/>
              </w:rPr>
              <w:t>158847</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2015018-003</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4.91 m</w:t>
            </w:r>
          </w:p>
        </w:tc>
        <w:tc>
          <w:tcPr>
            <w:tcW w:w="0" w:type="auto"/>
            <w:shd w:val="clear" w:color="auto" w:fill="auto"/>
          </w:tcPr>
          <w:p w:rsidR="003A67A0" w:rsidRPr="003A67A0" w:rsidRDefault="003A67A0" w:rsidP="00314AAA">
            <w:pPr>
              <w:rPr>
                <w:bCs/>
                <w:sz w:val="20"/>
                <w:lang w:val="nb-NO"/>
              </w:rPr>
            </w:pPr>
            <w:r>
              <w:rPr>
                <w:bCs/>
                <w:sz w:val="20"/>
                <w:lang w:val="nb-NO"/>
              </w:rPr>
              <w:t>158848</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2015018-0004</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7.5 m</w:t>
            </w:r>
          </w:p>
        </w:tc>
        <w:tc>
          <w:tcPr>
            <w:tcW w:w="0" w:type="auto"/>
            <w:shd w:val="clear" w:color="auto" w:fill="auto"/>
          </w:tcPr>
          <w:p w:rsidR="003A67A0" w:rsidRPr="003A67A0" w:rsidRDefault="003A67A0" w:rsidP="00314AAA">
            <w:pPr>
              <w:rPr>
                <w:bCs/>
                <w:sz w:val="20"/>
                <w:lang w:val="nb-NO"/>
              </w:rPr>
            </w:pPr>
            <w:r>
              <w:rPr>
                <w:bCs/>
                <w:sz w:val="20"/>
                <w:lang w:val="nb-NO"/>
              </w:rPr>
              <w:t>158876</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2015018-0004</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2.93 m</w:t>
            </w:r>
          </w:p>
        </w:tc>
        <w:tc>
          <w:tcPr>
            <w:tcW w:w="0" w:type="auto"/>
            <w:shd w:val="clear" w:color="auto" w:fill="auto"/>
          </w:tcPr>
          <w:p w:rsidR="003A67A0" w:rsidRPr="003A67A0" w:rsidRDefault="003A67A0" w:rsidP="00314AAA">
            <w:pPr>
              <w:rPr>
                <w:bCs/>
                <w:sz w:val="20"/>
                <w:lang w:val="nb-NO"/>
              </w:rPr>
            </w:pPr>
            <w:r>
              <w:rPr>
                <w:bCs/>
                <w:sz w:val="20"/>
                <w:lang w:val="nb-NO"/>
              </w:rPr>
              <w:t>158877</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2015018-0004</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4.85 m</w:t>
            </w:r>
          </w:p>
        </w:tc>
        <w:tc>
          <w:tcPr>
            <w:tcW w:w="0" w:type="auto"/>
            <w:shd w:val="clear" w:color="auto" w:fill="auto"/>
          </w:tcPr>
          <w:p w:rsidR="003A67A0" w:rsidRPr="003A67A0" w:rsidRDefault="003A67A0" w:rsidP="00314AAA">
            <w:pPr>
              <w:rPr>
                <w:bCs/>
                <w:sz w:val="20"/>
                <w:lang w:val="nb-NO"/>
              </w:rPr>
            </w:pPr>
            <w:r>
              <w:rPr>
                <w:bCs/>
                <w:sz w:val="20"/>
                <w:lang w:val="nb-NO"/>
              </w:rPr>
              <w:t>158878</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2015018-0004</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6.92 m</w:t>
            </w:r>
          </w:p>
        </w:tc>
        <w:tc>
          <w:tcPr>
            <w:tcW w:w="0" w:type="auto"/>
            <w:shd w:val="clear" w:color="auto" w:fill="auto"/>
          </w:tcPr>
          <w:p w:rsidR="003A67A0" w:rsidRPr="003A67A0" w:rsidRDefault="003A67A0" w:rsidP="00314AAA">
            <w:pPr>
              <w:rPr>
                <w:bCs/>
                <w:sz w:val="20"/>
                <w:lang w:val="nb-NO"/>
              </w:rPr>
            </w:pPr>
            <w:r>
              <w:rPr>
                <w:bCs/>
                <w:sz w:val="20"/>
                <w:lang w:val="nb-NO"/>
              </w:rPr>
              <w:t>158879</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2015018-0005</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7.49 m</w:t>
            </w:r>
          </w:p>
        </w:tc>
        <w:tc>
          <w:tcPr>
            <w:tcW w:w="0" w:type="auto"/>
            <w:shd w:val="clear" w:color="auto" w:fill="auto"/>
          </w:tcPr>
          <w:p w:rsidR="003A67A0" w:rsidRPr="003A67A0" w:rsidRDefault="003A67A0" w:rsidP="00314AAA">
            <w:pPr>
              <w:rPr>
                <w:bCs/>
                <w:sz w:val="20"/>
                <w:lang w:val="nb-NO"/>
              </w:rPr>
            </w:pPr>
            <w:r>
              <w:rPr>
                <w:bCs/>
                <w:sz w:val="20"/>
                <w:lang w:val="nb-NO"/>
              </w:rPr>
              <w:t>158880</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2015018-0005</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7.44 m</w:t>
            </w:r>
          </w:p>
        </w:tc>
        <w:tc>
          <w:tcPr>
            <w:tcW w:w="0" w:type="auto"/>
            <w:shd w:val="clear" w:color="auto" w:fill="auto"/>
          </w:tcPr>
          <w:p w:rsidR="003A67A0" w:rsidRPr="003A67A0" w:rsidRDefault="003A67A0" w:rsidP="00314AAA">
            <w:pPr>
              <w:rPr>
                <w:bCs/>
                <w:sz w:val="20"/>
                <w:lang w:val="nb-NO"/>
              </w:rPr>
            </w:pPr>
            <w:r>
              <w:rPr>
                <w:bCs/>
                <w:sz w:val="20"/>
                <w:lang w:val="nb-NO"/>
              </w:rPr>
              <w:t>158881</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2015018-0005</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2.64 m</w:t>
            </w:r>
          </w:p>
        </w:tc>
        <w:tc>
          <w:tcPr>
            <w:tcW w:w="0" w:type="auto"/>
            <w:shd w:val="clear" w:color="auto" w:fill="auto"/>
          </w:tcPr>
          <w:p w:rsidR="003A67A0" w:rsidRPr="003A67A0" w:rsidRDefault="003A67A0" w:rsidP="00314AAA">
            <w:pPr>
              <w:rPr>
                <w:bCs/>
                <w:sz w:val="20"/>
                <w:lang w:val="nb-NO"/>
              </w:rPr>
            </w:pPr>
            <w:r>
              <w:rPr>
                <w:bCs/>
                <w:sz w:val="20"/>
                <w:lang w:val="nb-NO"/>
              </w:rPr>
              <w:t>158882</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2015018-0005</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4.2 m</w:t>
            </w:r>
          </w:p>
        </w:tc>
        <w:tc>
          <w:tcPr>
            <w:tcW w:w="0" w:type="auto"/>
            <w:shd w:val="clear" w:color="auto" w:fill="auto"/>
          </w:tcPr>
          <w:p w:rsidR="003A67A0" w:rsidRPr="003A67A0" w:rsidRDefault="003A67A0" w:rsidP="00314AAA">
            <w:pPr>
              <w:rPr>
                <w:bCs/>
                <w:sz w:val="20"/>
                <w:lang w:val="nb-NO"/>
              </w:rPr>
            </w:pPr>
            <w:r>
              <w:rPr>
                <w:bCs/>
                <w:sz w:val="20"/>
                <w:lang w:val="nb-NO"/>
              </w:rPr>
              <w:t>158883</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2015018-0005</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5.81 m</w:t>
            </w:r>
          </w:p>
        </w:tc>
        <w:tc>
          <w:tcPr>
            <w:tcW w:w="0" w:type="auto"/>
            <w:shd w:val="clear" w:color="auto" w:fill="auto"/>
          </w:tcPr>
          <w:p w:rsidR="003A67A0" w:rsidRPr="003A67A0" w:rsidRDefault="003A67A0" w:rsidP="00314AAA">
            <w:pPr>
              <w:rPr>
                <w:bCs/>
                <w:sz w:val="20"/>
                <w:lang w:val="nb-NO"/>
              </w:rPr>
            </w:pPr>
            <w:r>
              <w:rPr>
                <w:bCs/>
                <w:sz w:val="20"/>
                <w:lang w:val="nb-NO"/>
              </w:rPr>
              <w:t>158884</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2015018-0006</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5.71 m</w:t>
            </w:r>
          </w:p>
        </w:tc>
        <w:tc>
          <w:tcPr>
            <w:tcW w:w="0" w:type="auto"/>
            <w:shd w:val="clear" w:color="auto" w:fill="auto"/>
          </w:tcPr>
          <w:p w:rsidR="003A67A0" w:rsidRPr="003A67A0" w:rsidRDefault="003A67A0" w:rsidP="00314AAA">
            <w:pPr>
              <w:rPr>
                <w:bCs/>
                <w:sz w:val="20"/>
                <w:lang w:val="nb-NO"/>
              </w:rPr>
            </w:pPr>
            <w:r>
              <w:rPr>
                <w:bCs/>
                <w:sz w:val="20"/>
                <w:lang w:val="nb-NO"/>
              </w:rPr>
              <w:t>158885</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2015018-0006</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5.66 m</w:t>
            </w:r>
          </w:p>
        </w:tc>
        <w:tc>
          <w:tcPr>
            <w:tcW w:w="0" w:type="auto"/>
            <w:shd w:val="clear" w:color="auto" w:fill="auto"/>
          </w:tcPr>
          <w:p w:rsidR="003A67A0" w:rsidRPr="003A67A0" w:rsidRDefault="003A67A0" w:rsidP="00314AAA">
            <w:pPr>
              <w:rPr>
                <w:bCs/>
                <w:sz w:val="20"/>
                <w:lang w:val="nb-NO"/>
              </w:rPr>
            </w:pPr>
            <w:r>
              <w:rPr>
                <w:bCs/>
                <w:sz w:val="20"/>
                <w:lang w:val="nb-NO"/>
              </w:rPr>
              <w:t>158886</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2015018-0006</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3.04 m</w:t>
            </w:r>
          </w:p>
        </w:tc>
        <w:tc>
          <w:tcPr>
            <w:tcW w:w="0" w:type="auto"/>
            <w:shd w:val="clear" w:color="auto" w:fill="auto"/>
          </w:tcPr>
          <w:p w:rsidR="003A67A0" w:rsidRPr="003A67A0" w:rsidRDefault="003A67A0" w:rsidP="00314AAA">
            <w:pPr>
              <w:rPr>
                <w:bCs/>
                <w:sz w:val="20"/>
                <w:lang w:val="nb-NO"/>
              </w:rPr>
            </w:pPr>
            <w:r>
              <w:rPr>
                <w:bCs/>
                <w:sz w:val="20"/>
                <w:lang w:val="nb-NO"/>
              </w:rPr>
              <w:t>158887</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2015018-0006</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2.26 m</w:t>
            </w:r>
          </w:p>
        </w:tc>
        <w:tc>
          <w:tcPr>
            <w:tcW w:w="0" w:type="auto"/>
            <w:shd w:val="clear" w:color="auto" w:fill="auto"/>
          </w:tcPr>
          <w:p w:rsidR="003A67A0" w:rsidRPr="003A67A0" w:rsidRDefault="003A67A0" w:rsidP="00314AAA">
            <w:pPr>
              <w:rPr>
                <w:bCs/>
                <w:sz w:val="20"/>
                <w:lang w:val="nb-NO"/>
              </w:rPr>
            </w:pPr>
            <w:r>
              <w:rPr>
                <w:bCs/>
                <w:sz w:val="20"/>
                <w:lang w:val="nb-NO"/>
              </w:rPr>
              <w:t>158888</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2015018-0006</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3.33 m</w:t>
            </w:r>
          </w:p>
        </w:tc>
        <w:tc>
          <w:tcPr>
            <w:tcW w:w="0" w:type="auto"/>
            <w:shd w:val="clear" w:color="auto" w:fill="auto"/>
          </w:tcPr>
          <w:p w:rsidR="003A67A0" w:rsidRPr="003A67A0" w:rsidRDefault="003A67A0" w:rsidP="00314AAA">
            <w:pPr>
              <w:rPr>
                <w:bCs/>
                <w:sz w:val="20"/>
                <w:lang w:val="nb-NO"/>
              </w:rPr>
            </w:pPr>
            <w:r>
              <w:rPr>
                <w:bCs/>
                <w:sz w:val="20"/>
                <w:lang w:val="nb-NO"/>
              </w:rPr>
              <w:t>158889</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2015018-0006</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3.65 m</w:t>
            </w:r>
          </w:p>
        </w:tc>
        <w:tc>
          <w:tcPr>
            <w:tcW w:w="0" w:type="auto"/>
            <w:shd w:val="clear" w:color="auto" w:fill="auto"/>
          </w:tcPr>
          <w:p w:rsidR="003A67A0" w:rsidRPr="003A67A0" w:rsidRDefault="003A67A0" w:rsidP="00314AAA">
            <w:pPr>
              <w:rPr>
                <w:bCs/>
                <w:sz w:val="20"/>
                <w:lang w:val="nb-NO"/>
              </w:rPr>
            </w:pPr>
            <w:r>
              <w:rPr>
                <w:bCs/>
                <w:sz w:val="20"/>
                <w:lang w:val="nb-NO"/>
              </w:rPr>
              <w:t>158890</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2015018-0006</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5.05 m</w:t>
            </w:r>
          </w:p>
        </w:tc>
        <w:tc>
          <w:tcPr>
            <w:tcW w:w="0" w:type="auto"/>
            <w:shd w:val="clear" w:color="auto" w:fill="auto"/>
          </w:tcPr>
          <w:p w:rsidR="003A67A0" w:rsidRPr="003A67A0" w:rsidRDefault="003A67A0" w:rsidP="00314AAA">
            <w:pPr>
              <w:rPr>
                <w:bCs/>
                <w:sz w:val="20"/>
                <w:lang w:val="nb-NO"/>
              </w:rPr>
            </w:pPr>
            <w:r>
              <w:rPr>
                <w:bCs/>
                <w:sz w:val="20"/>
                <w:lang w:val="nb-NO"/>
              </w:rPr>
              <w:t>158891</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2015018-0008</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10.1 m</w:t>
            </w:r>
          </w:p>
        </w:tc>
        <w:tc>
          <w:tcPr>
            <w:tcW w:w="0" w:type="auto"/>
            <w:shd w:val="clear" w:color="auto" w:fill="auto"/>
          </w:tcPr>
          <w:p w:rsidR="003A67A0" w:rsidRPr="003A67A0" w:rsidRDefault="003A67A0" w:rsidP="00314AAA">
            <w:pPr>
              <w:rPr>
                <w:bCs/>
                <w:sz w:val="20"/>
                <w:lang w:val="nb-NO"/>
              </w:rPr>
            </w:pPr>
            <w:r>
              <w:rPr>
                <w:bCs/>
                <w:sz w:val="20"/>
                <w:lang w:val="nb-NO"/>
              </w:rPr>
              <w:t>158892</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2015018-0008</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3.01 m</w:t>
            </w:r>
          </w:p>
        </w:tc>
        <w:tc>
          <w:tcPr>
            <w:tcW w:w="0" w:type="auto"/>
            <w:shd w:val="clear" w:color="auto" w:fill="auto"/>
          </w:tcPr>
          <w:p w:rsidR="003A67A0" w:rsidRPr="003A67A0" w:rsidRDefault="003A67A0" w:rsidP="00314AAA">
            <w:pPr>
              <w:rPr>
                <w:bCs/>
                <w:sz w:val="20"/>
                <w:lang w:val="nb-NO"/>
              </w:rPr>
            </w:pPr>
            <w:r>
              <w:rPr>
                <w:bCs/>
                <w:sz w:val="20"/>
                <w:lang w:val="nb-NO"/>
              </w:rPr>
              <w:t>158893</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2015018-0008</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5.8 m</w:t>
            </w:r>
          </w:p>
        </w:tc>
        <w:tc>
          <w:tcPr>
            <w:tcW w:w="0" w:type="auto"/>
            <w:shd w:val="clear" w:color="auto" w:fill="auto"/>
          </w:tcPr>
          <w:p w:rsidR="003A67A0" w:rsidRPr="003A67A0" w:rsidRDefault="003A67A0" w:rsidP="00314AAA">
            <w:pPr>
              <w:rPr>
                <w:bCs/>
                <w:sz w:val="20"/>
                <w:lang w:val="nb-NO"/>
              </w:rPr>
            </w:pPr>
            <w:r>
              <w:rPr>
                <w:bCs/>
                <w:sz w:val="20"/>
                <w:lang w:val="nb-NO"/>
              </w:rPr>
              <w:t>158894</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2015018-0008</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7.44 m</w:t>
            </w:r>
          </w:p>
        </w:tc>
        <w:tc>
          <w:tcPr>
            <w:tcW w:w="0" w:type="auto"/>
            <w:shd w:val="clear" w:color="auto" w:fill="auto"/>
          </w:tcPr>
          <w:p w:rsidR="003A67A0" w:rsidRPr="003A67A0" w:rsidRDefault="003A67A0" w:rsidP="00314AAA">
            <w:pPr>
              <w:rPr>
                <w:bCs/>
                <w:sz w:val="20"/>
                <w:lang w:val="nb-NO"/>
              </w:rPr>
            </w:pPr>
            <w:r>
              <w:rPr>
                <w:bCs/>
                <w:sz w:val="20"/>
                <w:lang w:val="nb-NO"/>
              </w:rPr>
              <w:t>158895</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2015018-0009</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4.38 m</w:t>
            </w:r>
          </w:p>
        </w:tc>
        <w:tc>
          <w:tcPr>
            <w:tcW w:w="0" w:type="auto"/>
            <w:shd w:val="clear" w:color="auto" w:fill="auto"/>
          </w:tcPr>
          <w:p w:rsidR="003A67A0" w:rsidRPr="003A67A0" w:rsidRDefault="003A67A0" w:rsidP="00314AAA">
            <w:pPr>
              <w:rPr>
                <w:bCs/>
                <w:sz w:val="20"/>
                <w:lang w:val="nb-NO"/>
              </w:rPr>
            </w:pPr>
            <w:r>
              <w:rPr>
                <w:bCs/>
                <w:sz w:val="20"/>
                <w:lang w:val="nb-NO"/>
              </w:rPr>
              <w:t>158896</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2015018-0009</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4.33 m</w:t>
            </w:r>
          </w:p>
        </w:tc>
        <w:tc>
          <w:tcPr>
            <w:tcW w:w="0" w:type="auto"/>
            <w:shd w:val="clear" w:color="auto" w:fill="auto"/>
          </w:tcPr>
          <w:p w:rsidR="003A67A0" w:rsidRPr="003A67A0" w:rsidRDefault="003A67A0" w:rsidP="00314AAA">
            <w:pPr>
              <w:rPr>
                <w:bCs/>
                <w:sz w:val="20"/>
                <w:lang w:val="nb-NO"/>
              </w:rPr>
            </w:pPr>
            <w:r>
              <w:rPr>
                <w:bCs/>
                <w:sz w:val="20"/>
                <w:lang w:val="nb-NO"/>
              </w:rPr>
              <w:t>158897</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2015018-0009</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1.49 m</w:t>
            </w:r>
          </w:p>
        </w:tc>
        <w:tc>
          <w:tcPr>
            <w:tcW w:w="0" w:type="auto"/>
            <w:shd w:val="clear" w:color="auto" w:fill="auto"/>
          </w:tcPr>
          <w:p w:rsidR="003A67A0" w:rsidRPr="003A67A0" w:rsidRDefault="003A67A0" w:rsidP="00314AAA">
            <w:pPr>
              <w:rPr>
                <w:bCs/>
                <w:sz w:val="20"/>
                <w:lang w:val="nb-NO"/>
              </w:rPr>
            </w:pPr>
            <w:r>
              <w:rPr>
                <w:bCs/>
                <w:sz w:val="20"/>
                <w:lang w:val="nb-NO"/>
              </w:rPr>
              <w:t>158898</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2015018-0009</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2.06 m</w:t>
            </w:r>
          </w:p>
        </w:tc>
        <w:tc>
          <w:tcPr>
            <w:tcW w:w="0" w:type="auto"/>
            <w:shd w:val="clear" w:color="auto" w:fill="auto"/>
          </w:tcPr>
          <w:p w:rsidR="003A67A0" w:rsidRPr="003A67A0" w:rsidRDefault="003A67A0" w:rsidP="00314AAA">
            <w:pPr>
              <w:rPr>
                <w:bCs/>
                <w:sz w:val="20"/>
                <w:lang w:val="nb-NO"/>
              </w:rPr>
            </w:pPr>
            <w:r>
              <w:rPr>
                <w:bCs/>
                <w:sz w:val="20"/>
                <w:lang w:val="nb-NO"/>
              </w:rPr>
              <w:t>158899</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2015018-0009</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3.02 m</w:t>
            </w:r>
          </w:p>
        </w:tc>
        <w:tc>
          <w:tcPr>
            <w:tcW w:w="0" w:type="auto"/>
            <w:shd w:val="clear" w:color="auto" w:fill="auto"/>
          </w:tcPr>
          <w:p w:rsidR="003A67A0" w:rsidRPr="003A67A0" w:rsidRDefault="003A67A0" w:rsidP="00314AAA">
            <w:pPr>
              <w:rPr>
                <w:bCs/>
                <w:sz w:val="20"/>
                <w:lang w:val="nb-NO"/>
              </w:rPr>
            </w:pPr>
            <w:r>
              <w:rPr>
                <w:bCs/>
                <w:sz w:val="20"/>
                <w:lang w:val="nb-NO"/>
              </w:rPr>
              <w:t>158900</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2015018-0009</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3.69 m</w:t>
            </w:r>
          </w:p>
        </w:tc>
        <w:tc>
          <w:tcPr>
            <w:tcW w:w="0" w:type="auto"/>
            <w:shd w:val="clear" w:color="auto" w:fill="auto"/>
          </w:tcPr>
          <w:p w:rsidR="003A67A0" w:rsidRPr="003A67A0" w:rsidRDefault="003A67A0" w:rsidP="00314AAA">
            <w:pPr>
              <w:rPr>
                <w:bCs/>
                <w:sz w:val="20"/>
                <w:lang w:val="nb-NO"/>
              </w:rPr>
            </w:pPr>
            <w:r>
              <w:rPr>
                <w:bCs/>
                <w:sz w:val="20"/>
                <w:lang w:val="nb-NO"/>
              </w:rPr>
              <w:t>158901</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2015018-0010</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4.86 m</w:t>
            </w:r>
          </w:p>
        </w:tc>
        <w:tc>
          <w:tcPr>
            <w:tcW w:w="0" w:type="auto"/>
            <w:shd w:val="clear" w:color="auto" w:fill="auto"/>
          </w:tcPr>
          <w:p w:rsidR="003A67A0" w:rsidRPr="003A67A0" w:rsidRDefault="003A67A0" w:rsidP="00314AAA">
            <w:pPr>
              <w:rPr>
                <w:bCs/>
                <w:sz w:val="20"/>
                <w:lang w:val="nb-NO"/>
              </w:rPr>
            </w:pPr>
            <w:r>
              <w:rPr>
                <w:bCs/>
                <w:sz w:val="20"/>
                <w:lang w:val="nb-NO"/>
              </w:rPr>
              <w:t>158902</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2015018-0010</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2.83 m</w:t>
            </w:r>
          </w:p>
        </w:tc>
        <w:tc>
          <w:tcPr>
            <w:tcW w:w="0" w:type="auto"/>
            <w:shd w:val="clear" w:color="auto" w:fill="auto"/>
          </w:tcPr>
          <w:p w:rsidR="003A67A0" w:rsidRPr="003A67A0" w:rsidRDefault="003A67A0" w:rsidP="00314AAA">
            <w:pPr>
              <w:rPr>
                <w:bCs/>
                <w:sz w:val="20"/>
                <w:lang w:val="nb-NO"/>
              </w:rPr>
            </w:pPr>
            <w:r>
              <w:rPr>
                <w:bCs/>
                <w:sz w:val="20"/>
                <w:lang w:val="nb-NO"/>
              </w:rPr>
              <w:t>158903</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2015018-0010</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3.77 m</w:t>
            </w:r>
          </w:p>
        </w:tc>
        <w:tc>
          <w:tcPr>
            <w:tcW w:w="0" w:type="auto"/>
            <w:shd w:val="clear" w:color="auto" w:fill="auto"/>
          </w:tcPr>
          <w:p w:rsidR="003A67A0" w:rsidRPr="003A67A0" w:rsidRDefault="003A67A0" w:rsidP="00314AAA">
            <w:pPr>
              <w:rPr>
                <w:bCs/>
                <w:sz w:val="20"/>
                <w:lang w:val="nb-NO"/>
              </w:rPr>
            </w:pPr>
            <w:r>
              <w:rPr>
                <w:bCs/>
                <w:sz w:val="20"/>
                <w:lang w:val="nb-NO"/>
              </w:rPr>
              <w:t>158904</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2015018-0010</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4.65 m</w:t>
            </w:r>
          </w:p>
        </w:tc>
        <w:tc>
          <w:tcPr>
            <w:tcW w:w="0" w:type="auto"/>
            <w:shd w:val="clear" w:color="auto" w:fill="auto"/>
          </w:tcPr>
          <w:p w:rsidR="003A67A0" w:rsidRPr="003A67A0" w:rsidRDefault="003A67A0" w:rsidP="00314AAA">
            <w:pPr>
              <w:rPr>
                <w:bCs/>
                <w:sz w:val="20"/>
                <w:lang w:val="nb-NO"/>
              </w:rPr>
            </w:pPr>
            <w:r>
              <w:rPr>
                <w:bCs/>
                <w:sz w:val="20"/>
                <w:lang w:val="nb-NO"/>
              </w:rPr>
              <w:t>158905</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2015018-0011</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3.74 m</w:t>
            </w:r>
          </w:p>
        </w:tc>
        <w:tc>
          <w:tcPr>
            <w:tcW w:w="0" w:type="auto"/>
            <w:shd w:val="clear" w:color="auto" w:fill="auto"/>
          </w:tcPr>
          <w:p w:rsidR="003A67A0" w:rsidRPr="003A67A0" w:rsidRDefault="003A67A0" w:rsidP="00314AAA">
            <w:pPr>
              <w:rPr>
                <w:bCs/>
                <w:sz w:val="20"/>
                <w:lang w:val="nb-NO"/>
              </w:rPr>
            </w:pPr>
            <w:r>
              <w:rPr>
                <w:bCs/>
                <w:sz w:val="20"/>
                <w:lang w:val="nb-NO"/>
              </w:rPr>
              <w:t>158906</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2015018-0011</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1.37 m</w:t>
            </w:r>
          </w:p>
        </w:tc>
        <w:tc>
          <w:tcPr>
            <w:tcW w:w="0" w:type="auto"/>
            <w:shd w:val="clear" w:color="auto" w:fill="auto"/>
          </w:tcPr>
          <w:p w:rsidR="003A67A0" w:rsidRPr="003A67A0" w:rsidRDefault="003A67A0" w:rsidP="00314AAA">
            <w:pPr>
              <w:rPr>
                <w:bCs/>
                <w:sz w:val="20"/>
                <w:lang w:val="nb-NO"/>
              </w:rPr>
            </w:pPr>
            <w:r>
              <w:rPr>
                <w:bCs/>
                <w:sz w:val="20"/>
                <w:lang w:val="nb-NO"/>
              </w:rPr>
              <w:t>158907</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2015018-0011</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2.54 m</w:t>
            </w:r>
          </w:p>
        </w:tc>
        <w:tc>
          <w:tcPr>
            <w:tcW w:w="0" w:type="auto"/>
            <w:shd w:val="clear" w:color="auto" w:fill="auto"/>
          </w:tcPr>
          <w:p w:rsidR="003A67A0" w:rsidRPr="003A67A0" w:rsidRDefault="003A67A0" w:rsidP="00314AAA">
            <w:pPr>
              <w:rPr>
                <w:bCs/>
                <w:sz w:val="20"/>
                <w:lang w:val="nb-NO"/>
              </w:rPr>
            </w:pPr>
            <w:r>
              <w:rPr>
                <w:bCs/>
                <w:sz w:val="20"/>
                <w:lang w:val="nb-NO"/>
              </w:rPr>
              <w:t>158908</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2015018-0011</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3.51 m</w:t>
            </w:r>
          </w:p>
        </w:tc>
        <w:tc>
          <w:tcPr>
            <w:tcW w:w="0" w:type="auto"/>
            <w:shd w:val="clear" w:color="auto" w:fill="auto"/>
          </w:tcPr>
          <w:p w:rsidR="003A67A0" w:rsidRPr="003A67A0" w:rsidRDefault="003A67A0" w:rsidP="00314AAA">
            <w:pPr>
              <w:rPr>
                <w:bCs/>
                <w:sz w:val="20"/>
                <w:lang w:val="nb-NO"/>
              </w:rPr>
            </w:pPr>
            <w:r>
              <w:rPr>
                <w:bCs/>
                <w:sz w:val="20"/>
                <w:lang w:val="nb-NO"/>
              </w:rPr>
              <w:t>158909</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2015018-0012</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8.94 m</w:t>
            </w:r>
          </w:p>
        </w:tc>
        <w:tc>
          <w:tcPr>
            <w:tcW w:w="0" w:type="auto"/>
            <w:shd w:val="clear" w:color="auto" w:fill="auto"/>
          </w:tcPr>
          <w:p w:rsidR="003A67A0" w:rsidRPr="003A67A0" w:rsidRDefault="003A67A0" w:rsidP="00314AAA">
            <w:pPr>
              <w:rPr>
                <w:bCs/>
                <w:sz w:val="20"/>
                <w:lang w:val="nb-NO"/>
              </w:rPr>
            </w:pPr>
            <w:r>
              <w:rPr>
                <w:bCs/>
                <w:sz w:val="20"/>
                <w:lang w:val="nb-NO"/>
              </w:rPr>
              <w:t>158910</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2015018-0012</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2.2 m</w:t>
            </w:r>
          </w:p>
        </w:tc>
        <w:tc>
          <w:tcPr>
            <w:tcW w:w="0" w:type="auto"/>
            <w:shd w:val="clear" w:color="auto" w:fill="auto"/>
          </w:tcPr>
          <w:p w:rsidR="003A67A0" w:rsidRPr="003A67A0" w:rsidRDefault="003A67A0" w:rsidP="00314AAA">
            <w:pPr>
              <w:rPr>
                <w:bCs/>
                <w:sz w:val="20"/>
                <w:lang w:val="nb-NO"/>
              </w:rPr>
            </w:pPr>
            <w:r>
              <w:rPr>
                <w:bCs/>
                <w:sz w:val="20"/>
                <w:lang w:val="nb-NO"/>
              </w:rPr>
              <w:t>158911</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2015018-0012</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5.2 m</w:t>
            </w:r>
          </w:p>
        </w:tc>
        <w:tc>
          <w:tcPr>
            <w:tcW w:w="0" w:type="auto"/>
            <w:shd w:val="clear" w:color="auto" w:fill="auto"/>
          </w:tcPr>
          <w:p w:rsidR="003A67A0" w:rsidRPr="003A67A0" w:rsidRDefault="003A67A0" w:rsidP="00314AAA">
            <w:pPr>
              <w:rPr>
                <w:bCs/>
                <w:sz w:val="20"/>
                <w:lang w:val="nb-NO"/>
              </w:rPr>
            </w:pPr>
            <w:r>
              <w:rPr>
                <w:bCs/>
                <w:sz w:val="20"/>
                <w:lang w:val="nb-NO"/>
              </w:rPr>
              <w:t>158912</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2015018-0012</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7.05 m</w:t>
            </w:r>
          </w:p>
        </w:tc>
        <w:tc>
          <w:tcPr>
            <w:tcW w:w="0" w:type="auto"/>
            <w:shd w:val="clear" w:color="auto" w:fill="auto"/>
          </w:tcPr>
          <w:p w:rsidR="003A67A0" w:rsidRPr="003A67A0" w:rsidRDefault="003A67A0" w:rsidP="00314AAA">
            <w:pPr>
              <w:rPr>
                <w:bCs/>
                <w:sz w:val="20"/>
                <w:lang w:val="nb-NO"/>
              </w:rPr>
            </w:pPr>
            <w:r>
              <w:rPr>
                <w:bCs/>
                <w:sz w:val="20"/>
                <w:lang w:val="nb-NO"/>
              </w:rPr>
              <w:t>158913</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2015018-0013</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8.67 m</w:t>
            </w:r>
          </w:p>
        </w:tc>
        <w:tc>
          <w:tcPr>
            <w:tcW w:w="0" w:type="auto"/>
            <w:shd w:val="clear" w:color="auto" w:fill="auto"/>
          </w:tcPr>
          <w:p w:rsidR="003A67A0" w:rsidRPr="003A67A0" w:rsidRDefault="003A67A0" w:rsidP="00314AAA">
            <w:pPr>
              <w:rPr>
                <w:bCs/>
                <w:sz w:val="20"/>
                <w:lang w:val="nb-NO"/>
              </w:rPr>
            </w:pPr>
            <w:r>
              <w:rPr>
                <w:bCs/>
                <w:sz w:val="20"/>
                <w:lang w:val="nb-NO"/>
              </w:rPr>
              <w:t>158914</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2015018-0013</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2.26 m</w:t>
            </w:r>
          </w:p>
        </w:tc>
        <w:tc>
          <w:tcPr>
            <w:tcW w:w="0" w:type="auto"/>
            <w:shd w:val="clear" w:color="auto" w:fill="auto"/>
          </w:tcPr>
          <w:p w:rsidR="003A67A0" w:rsidRPr="003A67A0" w:rsidRDefault="003A67A0" w:rsidP="00314AAA">
            <w:pPr>
              <w:rPr>
                <w:bCs/>
                <w:sz w:val="20"/>
                <w:lang w:val="nb-NO"/>
              </w:rPr>
            </w:pPr>
            <w:r>
              <w:rPr>
                <w:bCs/>
                <w:sz w:val="20"/>
                <w:lang w:val="nb-NO"/>
              </w:rPr>
              <w:t>158915</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2015018-0013</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4.81 m</w:t>
            </w:r>
          </w:p>
        </w:tc>
        <w:tc>
          <w:tcPr>
            <w:tcW w:w="0" w:type="auto"/>
            <w:shd w:val="clear" w:color="auto" w:fill="auto"/>
          </w:tcPr>
          <w:p w:rsidR="003A67A0" w:rsidRPr="003A67A0" w:rsidRDefault="003A67A0" w:rsidP="00314AAA">
            <w:pPr>
              <w:rPr>
                <w:bCs/>
                <w:sz w:val="20"/>
                <w:lang w:val="nb-NO"/>
              </w:rPr>
            </w:pPr>
            <w:r>
              <w:rPr>
                <w:bCs/>
                <w:sz w:val="20"/>
                <w:lang w:val="nb-NO"/>
              </w:rPr>
              <w:t>158916</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2015018-0013</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7.04 m</w:t>
            </w:r>
          </w:p>
        </w:tc>
        <w:tc>
          <w:tcPr>
            <w:tcW w:w="0" w:type="auto"/>
            <w:shd w:val="clear" w:color="auto" w:fill="auto"/>
          </w:tcPr>
          <w:p w:rsidR="003A67A0" w:rsidRPr="003A67A0" w:rsidRDefault="003A67A0" w:rsidP="00314AAA">
            <w:pPr>
              <w:rPr>
                <w:bCs/>
                <w:sz w:val="20"/>
                <w:lang w:val="nb-NO"/>
              </w:rPr>
            </w:pPr>
            <w:r>
              <w:rPr>
                <w:bCs/>
                <w:sz w:val="20"/>
                <w:lang w:val="nb-NO"/>
              </w:rPr>
              <w:t>158917</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2015018-0014</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7.74 m</w:t>
            </w:r>
          </w:p>
        </w:tc>
        <w:tc>
          <w:tcPr>
            <w:tcW w:w="0" w:type="auto"/>
            <w:shd w:val="clear" w:color="auto" w:fill="auto"/>
          </w:tcPr>
          <w:p w:rsidR="003A67A0" w:rsidRPr="003A67A0" w:rsidRDefault="003A67A0" w:rsidP="00314AAA">
            <w:pPr>
              <w:rPr>
                <w:bCs/>
                <w:sz w:val="20"/>
                <w:lang w:val="nb-NO"/>
              </w:rPr>
            </w:pPr>
            <w:r>
              <w:rPr>
                <w:bCs/>
                <w:sz w:val="20"/>
                <w:lang w:val="nb-NO"/>
              </w:rPr>
              <w:t>158918</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2015018-0014</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7.94 m</w:t>
            </w:r>
          </w:p>
        </w:tc>
        <w:tc>
          <w:tcPr>
            <w:tcW w:w="0" w:type="auto"/>
            <w:shd w:val="clear" w:color="auto" w:fill="auto"/>
          </w:tcPr>
          <w:p w:rsidR="003A67A0" w:rsidRPr="003A67A0" w:rsidRDefault="003A67A0" w:rsidP="00314AAA">
            <w:pPr>
              <w:rPr>
                <w:bCs/>
                <w:sz w:val="20"/>
                <w:lang w:val="nb-NO"/>
              </w:rPr>
            </w:pPr>
            <w:r>
              <w:rPr>
                <w:bCs/>
                <w:sz w:val="20"/>
                <w:lang w:val="nb-NO"/>
              </w:rPr>
              <w:t>158919</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2015018-0014</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1.85 m</w:t>
            </w:r>
          </w:p>
        </w:tc>
        <w:tc>
          <w:tcPr>
            <w:tcW w:w="0" w:type="auto"/>
            <w:shd w:val="clear" w:color="auto" w:fill="auto"/>
          </w:tcPr>
          <w:p w:rsidR="003A67A0" w:rsidRPr="003A67A0" w:rsidRDefault="003A67A0" w:rsidP="00314AAA">
            <w:pPr>
              <w:rPr>
                <w:bCs/>
                <w:sz w:val="20"/>
                <w:lang w:val="nb-NO"/>
              </w:rPr>
            </w:pPr>
            <w:r>
              <w:rPr>
                <w:bCs/>
                <w:sz w:val="20"/>
                <w:lang w:val="nb-NO"/>
              </w:rPr>
              <w:t>158920</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2015018-0014</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4.35 m</w:t>
            </w:r>
          </w:p>
        </w:tc>
        <w:tc>
          <w:tcPr>
            <w:tcW w:w="0" w:type="auto"/>
            <w:shd w:val="clear" w:color="auto" w:fill="auto"/>
          </w:tcPr>
          <w:p w:rsidR="003A67A0" w:rsidRPr="003A67A0" w:rsidRDefault="003A67A0" w:rsidP="00314AAA">
            <w:pPr>
              <w:rPr>
                <w:bCs/>
                <w:sz w:val="20"/>
                <w:lang w:val="nb-NO"/>
              </w:rPr>
            </w:pPr>
            <w:r>
              <w:rPr>
                <w:bCs/>
                <w:sz w:val="20"/>
                <w:lang w:val="nb-NO"/>
              </w:rPr>
              <w:t>158921</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2015018-0014</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6.6 m</w:t>
            </w:r>
          </w:p>
        </w:tc>
        <w:tc>
          <w:tcPr>
            <w:tcW w:w="0" w:type="auto"/>
            <w:shd w:val="clear" w:color="auto" w:fill="auto"/>
          </w:tcPr>
          <w:p w:rsidR="003A67A0" w:rsidRPr="003A67A0" w:rsidRDefault="003A67A0" w:rsidP="00314AAA">
            <w:pPr>
              <w:rPr>
                <w:bCs/>
                <w:sz w:val="20"/>
                <w:lang w:val="nb-NO"/>
              </w:rPr>
            </w:pPr>
            <w:r>
              <w:rPr>
                <w:bCs/>
                <w:sz w:val="20"/>
                <w:lang w:val="nb-NO"/>
              </w:rPr>
              <w:t>158922</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2015018-0015</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7.46 m</w:t>
            </w:r>
          </w:p>
        </w:tc>
        <w:tc>
          <w:tcPr>
            <w:tcW w:w="0" w:type="auto"/>
            <w:shd w:val="clear" w:color="auto" w:fill="auto"/>
          </w:tcPr>
          <w:p w:rsidR="003A67A0" w:rsidRPr="003A67A0" w:rsidRDefault="003A67A0" w:rsidP="00314AAA">
            <w:pPr>
              <w:rPr>
                <w:bCs/>
                <w:sz w:val="20"/>
                <w:lang w:val="nb-NO"/>
              </w:rPr>
            </w:pPr>
            <w:r>
              <w:rPr>
                <w:bCs/>
                <w:sz w:val="20"/>
                <w:lang w:val="nb-NO"/>
              </w:rPr>
              <w:t>158923</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lastRenderedPageBreak/>
              <w:t>2015018-0015</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2.85 m</w:t>
            </w:r>
          </w:p>
        </w:tc>
        <w:tc>
          <w:tcPr>
            <w:tcW w:w="0" w:type="auto"/>
            <w:shd w:val="clear" w:color="auto" w:fill="auto"/>
          </w:tcPr>
          <w:p w:rsidR="003A67A0" w:rsidRPr="003A67A0" w:rsidRDefault="003A67A0" w:rsidP="00314AAA">
            <w:pPr>
              <w:rPr>
                <w:bCs/>
                <w:sz w:val="20"/>
                <w:lang w:val="nb-NO"/>
              </w:rPr>
            </w:pPr>
            <w:r>
              <w:rPr>
                <w:bCs/>
                <w:sz w:val="20"/>
                <w:lang w:val="nb-NO"/>
              </w:rPr>
              <w:t>158924</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2015018-0015</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4.35 m</w:t>
            </w:r>
          </w:p>
        </w:tc>
        <w:tc>
          <w:tcPr>
            <w:tcW w:w="0" w:type="auto"/>
            <w:shd w:val="clear" w:color="auto" w:fill="auto"/>
          </w:tcPr>
          <w:p w:rsidR="003A67A0" w:rsidRPr="003A67A0" w:rsidRDefault="003A67A0" w:rsidP="00314AAA">
            <w:pPr>
              <w:rPr>
                <w:bCs/>
                <w:sz w:val="20"/>
                <w:lang w:val="nb-NO"/>
              </w:rPr>
            </w:pPr>
            <w:r>
              <w:rPr>
                <w:bCs/>
                <w:sz w:val="20"/>
                <w:lang w:val="nb-NO"/>
              </w:rPr>
              <w:t>158925</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2015018-0015</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5.35 m</w:t>
            </w:r>
          </w:p>
        </w:tc>
        <w:tc>
          <w:tcPr>
            <w:tcW w:w="0" w:type="auto"/>
            <w:shd w:val="clear" w:color="auto" w:fill="auto"/>
          </w:tcPr>
          <w:p w:rsidR="003A67A0" w:rsidRPr="003A67A0" w:rsidRDefault="003A67A0" w:rsidP="00314AAA">
            <w:pPr>
              <w:rPr>
                <w:bCs/>
                <w:sz w:val="20"/>
                <w:lang w:val="nb-NO"/>
              </w:rPr>
            </w:pPr>
            <w:r>
              <w:rPr>
                <w:bCs/>
                <w:sz w:val="20"/>
                <w:lang w:val="nb-NO"/>
              </w:rPr>
              <w:t>158926</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2015018-0016</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6.39 m</w:t>
            </w:r>
          </w:p>
        </w:tc>
        <w:tc>
          <w:tcPr>
            <w:tcW w:w="0" w:type="auto"/>
            <w:shd w:val="clear" w:color="auto" w:fill="auto"/>
          </w:tcPr>
          <w:p w:rsidR="003A67A0" w:rsidRPr="003A67A0" w:rsidRDefault="003A67A0" w:rsidP="00314AAA">
            <w:pPr>
              <w:rPr>
                <w:bCs/>
                <w:sz w:val="20"/>
                <w:lang w:val="nb-NO"/>
              </w:rPr>
            </w:pPr>
            <w:r>
              <w:rPr>
                <w:bCs/>
                <w:sz w:val="20"/>
                <w:lang w:val="nb-NO"/>
              </w:rPr>
              <w:t>158927</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2015018-0016</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1.7 m</w:t>
            </w:r>
          </w:p>
        </w:tc>
        <w:tc>
          <w:tcPr>
            <w:tcW w:w="0" w:type="auto"/>
            <w:shd w:val="clear" w:color="auto" w:fill="auto"/>
          </w:tcPr>
          <w:p w:rsidR="003A67A0" w:rsidRPr="003A67A0" w:rsidRDefault="003A67A0" w:rsidP="00314AAA">
            <w:pPr>
              <w:rPr>
                <w:bCs/>
                <w:sz w:val="20"/>
                <w:lang w:val="nb-NO"/>
              </w:rPr>
            </w:pPr>
            <w:r>
              <w:rPr>
                <w:bCs/>
                <w:sz w:val="20"/>
                <w:lang w:val="nb-NO"/>
              </w:rPr>
              <w:t>158928</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2015018-0016</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1.8 m</w:t>
            </w:r>
          </w:p>
        </w:tc>
        <w:tc>
          <w:tcPr>
            <w:tcW w:w="0" w:type="auto"/>
            <w:shd w:val="clear" w:color="auto" w:fill="auto"/>
          </w:tcPr>
          <w:p w:rsidR="003A67A0" w:rsidRPr="003A67A0" w:rsidRDefault="003A67A0" w:rsidP="00314AAA">
            <w:pPr>
              <w:rPr>
                <w:bCs/>
                <w:sz w:val="20"/>
                <w:lang w:val="nb-NO"/>
              </w:rPr>
            </w:pPr>
            <w:r>
              <w:rPr>
                <w:bCs/>
                <w:sz w:val="20"/>
                <w:lang w:val="nb-NO"/>
              </w:rPr>
              <w:t>158929</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2015018-0016</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4.45 m</w:t>
            </w:r>
          </w:p>
        </w:tc>
        <w:tc>
          <w:tcPr>
            <w:tcW w:w="0" w:type="auto"/>
            <w:shd w:val="clear" w:color="auto" w:fill="auto"/>
          </w:tcPr>
          <w:p w:rsidR="003A67A0" w:rsidRPr="003A67A0" w:rsidRDefault="003A67A0" w:rsidP="00314AAA">
            <w:pPr>
              <w:rPr>
                <w:bCs/>
                <w:sz w:val="20"/>
                <w:lang w:val="nb-NO"/>
              </w:rPr>
            </w:pPr>
            <w:r>
              <w:rPr>
                <w:bCs/>
                <w:sz w:val="20"/>
                <w:lang w:val="nb-NO"/>
              </w:rPr>
              <w:t>158930</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2015018-0016</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6.19 m</w:t>
            </w:r>
          </w:p>
        </w:tc>
        <w:tc>
          <w:tcPr>
            <w:tcW w:w="0" w:type="auto"/>
            <w:shd w:val="clear" w:color="auto" w:fill="auto"/>
          </w:tcPr>
          <w:p w:rsidR="003A67A0" w:rsidRPr="003A67A0" w:rsidRDefault="003A67A0" w:rsidP="00314AAA">
            <w:pPr>
              <w:rPr>
                <w:bCs/>
                <w:sz w:val="20"/>
                <w:lang w:val="nb-NO"/>
              </w:rPr>
            </w:pPr>
            <w:r>
              <w:rPr>
                <w:bCs/>
                <w:sz w:val="20"/>
                <w:lang w:val="nb-NO"/>
              </w:rPr>
              <w:t>158931</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2015018-0018</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7.73 m</w:t>
            </w:r>
          </w:p>
        </w:tc>
        <w:tc>
          <w:tcPr>
            <w:tcW w:w="0" w:type="auto"/>
            <w:shd w:val="clear" w:color="auto" w:fill="auto"/>
          </w:tcPr>
          <w:p w:rsidR="003A67A0" w:rsidRPr="003A67A0" w:rsidRDefault="003A67A0" w:rsidP="00314AAA">
            <w:pPr>
              <w:rPr>
                <w:bCs/>
                <w:sz w:val="20"/>
                <w:lang w:val="nb-NO"/>
              </w:rPr>
            </w:pPr>
            <w:r>
              <w:rPr>
                <w:bCs/>
                <w:sz w:val="20"/>
                <w:lang w:val="nb-NO"/>
              </w:rPr>
              <w:t>158932</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2015018-0018</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3.98 m</w:t>
            </w:r>
          </w:p>
        </w:tc>
        <w:tc>
          <w:tcPr>
            <w:tcW w:w="0" w:type="auto"/>
            <w:shd w:val="clear" w:color="auto" w:fill="auto"/>
          </w:tcPr>
          <w:p w:rsidR="003A67A0" w:rsidRPr="003A67A0" w:rsidRDefault="003A67A0" w:rsidP="00314AAA">
            <w:pPr>
              <w:rPr>
                <w:bCs/>
                <w:sz w:val="20"/>
                <w:lang w:val="nb-NO"/>
              </w:rPr>
            </w:pPr>
            <w:r>
              <w:rPr>
                <w:bCs/>
                <w:sz w:val="20"/>
                <w:lang w:val="nb-NO"/>
              </w:rPr>
              <w:t>158933</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2015018-0018</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2.7 m</w:t>
            </w:r>
          </w:p>
        </w:tc>
        <w:tc>
          <w:tcPr>
            <w:tcW w:w="0" w:type="auto"/>
            <w:shd w:val="clear" w:color="auto" w:fill="auto"/>
          </w:tcPr>
          <w:p w:rsidR="003A67A0" w:rsidRPr="003A67A0" w:rsidRDefault="003A67A0" w:rsidP="00314AAA">
            <w:pPr>
              <w:rPr>
                <w:bCs/>
                <w:sz w:val="20"/>
                <w:lang w:val="nb-NO"/>
              </w:rPr>
            </w:pPr>
            <w:r>
              <w:rPr>
                <w:bCs/>
                <w:sz w:val="20"/>
                <w:lang w:val="nb-NO"/>
              </w:rPr>
              <w:t>158934</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2015018-0018</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3.09 m</w:t>
            </w:r>
          </w:p>
        </w:tc>
        <w:tc>
          <w:tcPr>
            <w:tcW w:w="0" w:type="auto"/>
            <w:shd w:val="clear" w:color="auto" w:fill="auto"/>
          </w:tcPr>
          <w:p w:rsidR="003A67A0" w:rsidRPr="003A67A0" w:rsidRDefault="003A67A0" w:rsidP="00314AAA">
            <w:pPr>
              <w:rPr>
                <w:bCs/>
                <w:sz w:val="20"/>
                <w:lang w:val="nb-NO"/>
              </w:rPr>
            </w:pPr>
            <w:r>
              <w:rPr>
                <w:bCs/>
                <w:sz w:val="20"/>
                <w:lang w:val="nb-NO"/>
              </w:rPr>
              <w:t>158935</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2015018-0018</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3.54 m</w:t>
            </w:r>
          </w:p>
        </w:tc>
        <w:tc>
          <w:tcPr>
            <w:tcW w:w="0" w:type="auto"/>
            <w:shd w:val="clear" w:color="auto" w:fill="auto"/>
          </w:tcPr>
          <w:p w:rsidR="003A67A0" w:rsidRPr="003A67A0" w:rsidRDefault="003A67A0" w:rsidP="00314AAA">
            <w:pPr>
              <w:rPr>
                <w:bCs/>
                <w:sz w:val="20"/>
                <w:lang w:val="nb-NO"/>
              </w:rPr>
            </w:pPr>
            <w:r>
              <w:rPr>
                <w:bCs/>
                <w:sz w:val="20"/>
                <w:lang w:val="nb-NO"/>
              </w:rPr>
              <w:t>158936</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2015018-0018</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3.73 m</w:t>
            </w:r>
          </w:p>
        </w:tc>
        <w:tc>
          <w:tcPr>
            <w:tcW w:w="0" w:type="auto"/>
            <w:shd w:val="clear" w:color="auto" w:fill="auto"/>
          </w:tcPr>
          <w:p w:rsidR="003A67A0" w:rsidRPr="003A67A0" w:rsidRDefault="003A67A0" w:rsidP="00314AAA">
            <w:pPr>
              <w:rPr>
                <w:bCs/>
                <w:sz w:val="20"/>
                <w:lang w:val="nb-NO"/>
              </w:rPr>
            </w:pPr>
            <w:r>
              <w:rPr>
                <w:bCs/>
                <w:sz w:val="20"/>
                <w:lang w:val="nb-NO"/>
              </w:rPr>
              <w:t>158937</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2015018-0018</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4.31 m</w:t>
            </w:r>
          </w:p>
        </w:tc>
        <w:tc>
          <w:tcPr>
            <w:tcW w:w="0" w:type="auto"/>
            <w:shd w:val="clear" w:color="auto" w:fill="auto"/>
          </w:tcPr>
          <w:p w:rsidR="003A67A0" w:rsidRPr="003A67A0" w:rsidRDefault="003A67A0" w:rsidP="00314AAA">
            <w:pPr>
              <w:rPr>
                <w:bCs/>
                <w:sz w:val="20"/>
                <w:lang w:val="nb-NO"/>
              </w:rPr>
            </w:pPr>
            <w:r>
              <w:rPr>
                <w:bCs/>
                <w:sz w:val="20"/>
                <w:lang w:val="nb-NO"/>
              </w:rPr>
              <w:t>158938</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2015018-0018</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4.73 m</w:t>
            </w:r>
          </w:p>
        </w:tc>
        <w:tc>
          <w:tcPr>
            <w:tcW w:w="0" w:type="auto"/>
            <w:shd w:val="clear" w:color="auto" w:fill="auto"/>
          </w:tcPr>
          <w:p w:rsidR="003A67A0" w:rsidRPr="003A67A0" w:rsidRDefault="003A67A0" w:rsidP="00314AAA">
            <w:pPr>
              <w:rPr>
                <w:bCs/>
                <w:sz w:val="20"/>
                <w:lang w:val="nb-NO"/>
              </w:rPr>
            </w:pPr>
            <w:r>
              <w:rPr>
                <w:bCs/>
                <w:sz w:val="20"/>
                <w:lang w:val="nb-NO"/>
              </w:rPr>
              <w:t>158939</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2015018-0018</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5.46 m</w:t>
            </w:r>
          </w:p>
        </w:tc>
        <w:tc>
          <w:tcPr>
            <w:tcW w:w="0" w:type="auto"/>
            <w:shd w:val="clear" w:color="auto" w:fill="auto"/>
          </w:tcPr>
          <w:p w:rsidR="003A67A0" w:rsidRPr="003A67A0" w:rsidRDefault="003A67A0" w:rsidP="00314AAA">
            <w:pPr>
              <w:rPr>
                <w:bCs/>
                <w:sz w:val="20"/>
                <w:lang w:val="nb-NO"/>
              </w:rPr>
            </w:pPr>
            <w:r>
              <w:rPr>
                <w:bCs/>
                <w:sz w:val="20"/>
                <w:lang w:val="nb-NO"/>
              </w:rPr>
              <w:t>158940</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2015018-0019</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6.23 m</w:t>
            </w:r>
          </w:p>
        </w:tc>
        <w:tc>
          <w:tcPr>
            <w:tcW w:w="0" w:type="auto"/>
            <w:shd w:val="clear" w:color="auto" w:fill="auto"/>
          </w:tcPr>
          <w:p w:rsidR="003A67A0" w:rsidRPr="003A67A0" w:rsidRDefault="003A67A0" w:rsidP="00314AAA">
            <w:pPr>
              <w:rPr>
                <w:bCs/>
                <w:sz w:val="20"/>
                <w:lang w:val="nb-NO"/>
              </w:rPr>
            </w:pPr>
            <w:r>
              <w:rPr>
                <w:bCs/>
                <w:sz w:val="20"/>
                <w:lang w:val="nb-NO"/>
              </w:rPr>
              <w:t>158941</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2015018-0019</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2.05 m</w:t>
            </w:r>
          </w:p>
        </w:tc>
        <w:tc>
          <w:tcPr>
            <w:tcW w:w="0" w:type="auto"/>
            <w:shd w:val="clear" w:color="auto" w:fill="auto"/>
          </w:tcPr>
          <w:p w:rsidR="003A67A0" w:rsidRPr="003A67A0" w:rsidRDefault="003A67A0" w:rsidP="00314AAA">
            <w:pPr>
              <w:rPr>
                <w:bCs/>
                <w:sz w:val="20"/>
                <w:lang w:val="nb-NO"/>
              </w:rPr>
            </w:pPr>
            <w:r>
              <w:rPr>
                <w:bCs/>
                <w:sz w:val="20"/>
                <w:lang w:val="nb-NO"/>
              </w:rPr>
              <w:t>158942</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2015018-0019</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4.61 m</w:t>
            </w:r>
          </w:p>
        </w:tc>
        <w:tc>
          <w:tcPr>
            <w:tcW w:w="0" w:type="auto"/>
            <w:shd w:val="clear" w:color="auto" w:fill="auto"/>
          </w:tcPr>
          <w:p w:rsidR="003A67A0" w:rsidRPr="003A67A0" w:rsidRDefault="003A67A0" w:rsidP="00314AAA">
            <w:pPr>
              <w:rPr>
                <w:bCs/>
                <w:sz w:val="20"/>
                <w:lang w:val="nb-NO"/>
              </w:rPr>
            </w:pPr>
            <w:r>
              <w:rPr>
                <w:bCs/>
                <w:sz w:val="20"/>
                <w:lang w:val="nb-NO"/>
              </w:rPr>
              <w:t>158943</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2015018-0019</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5.28 m</w:t>
            </w:r>
          </w:p>
        </w:tc>
        <w:tc>
          <w:tcPr>
            <w:tcW w:w="0" w:type="auto"/>
            <w:shd w:val="clear" w:color="auto" w:fill="auto"/>
          </w:tcPr>
          <w:p w:rsidR="003A67A0" w:rsidRPr="003A67A0" w:rsidRDefault="003A67A0" w:rsidP="00314AAA">
            <w:pPr>
              <w:rPr>
                <w:bCs/>
                <w:sz w:val="20"/>
                <w:lang w:val="nb-NO"/>
              </w:rPr>
            </w:pPr>
            <w:r>
              <w:rPr>
                <w:bCs/>
                <w:sz w:val="20"/>
                <w:lang w:val="nb-NO"/>
              </w:rPr>
              <w:t>158944</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2015018-0020</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6.48 m</w:t>
            </w:r>
          </w:p>
        </w:tc>
        <w:tc>
          <w:tcPr>
            <w:tcW w:w="0" w:type="auto"/>
            <w:shd w:val="clear" w:color="auto" w:fill="auto"/>
          </w:tcPr>
          <w:p w:rsidR="003A67A0" w:rsidRPr="003A67A0" w:rsidRDefault="003A67A0" w:rsidP="00314AAA">
            <w:pPr>
              <w:rPr>
                <w:bCs/>
                <w:sz w:val="20"/>
                <w:lang w:val="nb-NO"/>
              </w:rPr>
            </w:pPr>
            <w:r>
              <w:rPr>
                <w:bCs/>
                <w:sz w:val="20"/>
                <w:lang w:val="nb-NO"/>
              </w:rPr>
              <w:t>158945</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2015018-0020</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2.75 m</w:t>
            </w:r>
          </w:p>
        </w:tc>
        <w:tc>
          <w:tcPr>
            <w:tcW w:w="0" w:type="auto"/>
            <w:shd w:val="clear" w:color="auto" w:fill="auto"/>
          </w:tcPr>
          <w:p w:rsidR="003A67A0" w:rsidRPr="003A67A0" w:rsidRDefault="003A67A0" w:rsidP="00314AAA">
            <w:pPr>
              <w:rPr>
                <w:bCs/>
                <w:sz w:val="20"/>
                <w:lang w:val="nb-NO"/>
              </w:rPr>
            </w:pPr>
            <w:r>
              <w:rPr>
                <w:bCs/>
                <w:sz w:val="20"/>
                <w:lang w:val="nb-NO"/>
              </w:rPr>
              <w:t>158946</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2015018-0020</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4.1 m</w:t>
            </w:r>
          </w:p>
        </w:tc>
        <w:tc>
          <w:tcPr>
            <w:tcW w:w="0" w:type="auto"/>
            <w:shd w:val="clear" w:color="auto" w:fill="auto"/>
          </w:tcPr>
          <w:p w:rsidR="003A67A0" w:rsidRPr="003A67A0" w:rsidRDefault="003A67A0" w:rsidP="00314AAA">
            <w:pPr>
              <w:rPr>
                <w:bCs/>
                <w:sz w:val="20"/>
                <w:lang w:val="nb-NO"/>
              </w:rPr>
            </w:pPr>
            <w:r>
              <w:rPr>
                <w:bCs/>
                <w:sz w:val="20"/>
                <w:lang w:val="nb-NO"/>
              </w:rPr>
              <w:t>158947</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2015018-0020</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5.85 m</w:t>
            </w:r>
          </w:p>
        </w:tc>
        <w:tc>
          <w:tcPr>
            <w:tcW w:w="0" w:type="auto"/>
            <w:shd w:val="clear" w:color="auto" w:fill="auto"/>
          </w:tcPr>
          <w:p w:rsidR="003A67A0" w:rsidRPr="003A67A0" w:rsidRDefault="003A67A0" w:rsidP="00314AAA">
            <w:pPr>
              <w:rPr>
                <w:bCs/>
                <w:sz w:val="20"/>
                <w:lang w:val="nb-NO"/>
              </w:rPr>
            </w:pPr>
            <w:r>
              <w:rPr>
                <w:bCs/>
                <w:sz w:val="20"/>
                <w:lang w:val="nb-NO"/>
              </w:rPr>
              <w:t>158948</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2015018-0021</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6.86 m</w:t>
            </w:r>
          </w:p>
        </w:tc>
        <w:tc>
          <w:tcPr>
            <w:tcW w:w="0" w:type="auto"/>
            <w:shd w:val="clear" w:color="auto" w:fill="auto"/>
          </w:tcPr>
          <w:p w:rsidR="003A67A0" w:rsidRPr="003A67A0" w:rsidRDefault="003A67A0" w:rsidP="00314AAA">
            <w:pPr>
              <w:rPr>
                <w:bCs/>
                <w:sz w:val="20"/>
                <w:lang w:val="nb-NO"/>
              </w:rPr>
            </w:pPr>
            <w:r>
              <w:rPr>
                <w:bCs/>
                <w:sz w:val="20"/>
                <w:lang w:val="nb-NO"/>
              </w:rPr>
              <w:t>158949</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2015018-0021</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1.59 m</w:t>
            </w:r>
          </w:p>
        </w:tc>
        <w:tc>
          <w:tcPr>
            <w:tcW w:w="0" w:type="auto"/>
            <w:shd w:val="clear" w:color="auto" w:fill="auto"/>
          </w:tcPr>
          <w:p w:rsidR="003A67A0" w:rsidRPr="003A67A0" w:rsidRDefault="003A67A0" w:rsidP="00314AAA">
            <w:pPr>
              <w:rPr>
                <w:bCs/>
                <w:sz w:val="20"/>
                <w:lang w:val="nb-NO"/>
              </w:rPr>
            </w:pPr>
            <w:r>
              <w:rPr>
                <w:bCs/>
                <w:sz w:val="20"/>
                <w:lang w:val="nb-NO"/>
              </w:rPr>
              <w:t>158950</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2015018-0021</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3 m</w:t>
            </w:r>
          </w:p>
        </w:tc>
        <w:tc>
          <w:tcPr>
            <w:tcW w:w="0" w:type="auto"/>
            <w:shd w:val="clear" w:color="auto" w:fill="auto"/>
          </w:tcPr>
          <w:p w:rsidR="003A67A0" w:rsidRPr="003A67A0" w:rsidRDefault="003A67A0" w:rsidP="00314AAA">
            <w:pPr>
              <w:rPr>
                <w:bCs/>
                <w:sz w:val="20"/>
                <w:lang w:val="nb-NO"/>
              </w:rPr>
            </w:pPr>
            <w:r>
              <w:rPr>
                <w:bCs/>
                <w:sz w:val="20"/>
                <w:lang w:val="nb-NO"/>
              </w:rPr>
              <w:t>158951</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2015018-0021</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4.53 m</w:t>
            </w:r>
          </w:p>
        </w:tc>
        <w:tc>
          <w:tcPr>
            <w:tcW w:w="0" w:type="auto"/>
            <w:shd w:val="clear" w:color="auto" w:fill="auto"/>
          </w:tcPr>
          <w:p w:rsidR="003A67A0" w:rsidRPr="003A67A0" w:rsidRDefault="003A67A0" w:rsidP="00314AAA">
            <w:pPr>
              <w:rPr>
                <w:bCs/>
                <w:sz w:val="20"/>
                <w:lang w:val="nb-NO"/>
              </w:rPr>
            </w:pPr>
            <w:r>
              <w:rPr>
                <w:bCs/>
                <w:sz w:val="20"/>
                <w:lang w:val="nb-NO"/>
              </w:rPr>
              <w:t>158952</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2015018-0022</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6.49 m</w:t>
            </w:r>
          </w:p>
        </w:tc>
        <w:tc>
          <w:tcPr>
            <w:tcW w:w="0" w:type="auto"/>
            <w:shd w:val="clear" w:color="auto" w:fill="auto"/>
          </w:tcPr>
          <w:p w:rsidR="003A67A0" w:rsidRPr="003A67A0" w:rsidRDefault="003A67A0" w:rsidP="00314AAA">
            <w:pPr>
              <w:rPr>
                <w:bCs/>
                <w:sz w:val="20"/>
                <w:lang w:val="nb-NO"/>
              </w:rPr>
            </w:pPr>
            <w:r>
              <w:rPr>
                <w:bCs/>
                <w:sz w:val="20"/>
                <w:lang w:val="nb-NO"/>
              </w:rPr>
              <w:t>158953</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2015018-0022</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1.81 m</w:t>
            </w:r>
          </w:p>
        </w:tc>
        <w:tc>
          <w:tcPr>
            <w:tcW w:w="0" w:type="auto"/>
            <w:shd w:val="clear" w:color="auto" w:fill="auto"/>
          </w:tcPr>
          <w:p w:rsidR="003A67A0" w:rsidRPr="003A67A0" w:rsidRDefault="003A67A0" w:rsidP="00314AAA">
            <w:pPr>
              <w:rPr>
                <w:bCs/>
                <w:sz w:val="20"/>
                <w:lang w:val="nb-NO"/>
              </w:rPr>
            </w:pPr>
            <w:r>
              <w:rPr>
                <w:bCs/>
                <w:sz w:val="20"/>
                <w:lang w:val="nb-NO"/>
              </w:rPr>
              <w:t>158954</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2015018-0022</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3.15 m</w:t>
            </w:r>
          </w:p>
        </w:tc>
        <w:tc>
          <w:tcPr>
            <w:tcW w:w="0" w:type="auto"/>
            <w:shd w:val="clear" w:color="auto" w:fill="auto"/>
          </w:tcPr>
          <w:p w:rsidR="003A67A0" w:rsidRPr="003A67A0" w:rsidRDefault="003A67A0" w:rsidP="00314AAA">
            <w:pPr>
              <w:rPr>
                <w:bCs/>
                <w:sz w:val="20"/>
                <w:lang w:val="nb-NO"/>
              </w:rPr>
            </w:pPr>
            <w:r>
              <w:rPr>
                <w:bCs/>
                <w:sz w:val="20"/>
                <w:lang w:val="nb-NO"/>
              </w:rPr>
              <w:t>158955</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2015018-0022</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4.11 m</w:t>
            </w:r>
          </w:p>
        </w:tc>
        <w:tc>
          <w:tcPr>
            <w:tcW w:w="0" w:type="auto"/>
            <w:shd w:val="clear" w:color="auto" w:fill="auto"/>
          </w:tcPr>
          <w:p w:rsidR="003A67A0" w:rsidRPr="003A67A0" w:rsidRDefault="003A67A0" w:rsidP="00314AAA">
            <w:pPr>
              <w:rPr>
                <w:bCs/>
                <w:sz w:val="20"/>
                <w:lang w:val="nb-NO"/>
              </w:rPr>
            </w:pPr>
            <w:r>
              <w:rPr>
                <w:bCs/>
                <w:sz w:val="20"/>
                <w:lang w:val="nb-NO"/>
              </w:rPr>
              <w:t>158956</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2015018-0022</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5.53 m</w:t>
            </w:r>
          </w:p>
        </w:tc>
        <w:tc>
          <w:tcPr>
            <w:tcW w:w="0" w:type="auto"/>
            <w:shd w:val="clear" w:color="auto" w:fill="auto"/>
          </w:tcPr>
          <w:p w:rsidR="003A67A0" w:rsidRPr="003A67A0" w:rsidRDefault="003A67A0" w:rsidP="00314AAA">
            <w:pPr>
              <w:rPr>
                <w:bCs/>
                <w:sz w:val="20"/>
                <w:lang w:val="nb-NO"/>
              </w:rPr>
            </w:pPr>
            <w:r>
              <w:rPr>
                <w:bCs/>
                <w:sz w:val="20"/>
                <w:lang w:val="nb-NO"/>
              </w:rPr>
              <w:t>158957</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2015018-0023</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5.78 m</w:t>
            </w:r>
          </w:p>
        </w:tc>
        <w:tc>
          <w:tcPr>
            <w:tcW w:w="0" w:type="auto"/>
            <w:shd w:val="clear" w:color="auto" w:fill="auto"/>
          </w:tcPr>
          <w:p w:rsidR="003A67A0" w:rsidRPr="003A67A0" w:rsidRDefault="003A67A0" w:rsidP="00314AAA">
            <w:pPr>
              <w:rPr>
                <w:bCs/>
                <w:sz w:val="20"/>
                <w:lang w:val="nb-NO"/>
              </w:rPr>
            </w:pPr>
            <w:r>
              <w:rPr>
                <w:bCs/>
                <w:sz w:val="20"/>
                <w:lang w:val="nb-NO"/>
              </w:rPr>
              <w:t>158958</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2015018-0023</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2.55 m</w:t>
            </w:r>
          </w:p>
        </w:tc>
        <w:tc>
          <w:tcPr>
            <w:tcW w:w="0" w:type="auto"/>
            <w:shd w:val="clear" w:color="auto" w:fill="auto"/>
          </w:tcPr>
          <w:p w:rsidR="003A67A0" w:rsidRPr="003A67A0" w:rsidRDefault="003A67A0" w:rsidP="00314AAA">
            <w:pPr>
              <w:rPr>
                <w:bCs/>
                <w:sz w:val="20"/>
                <w:lang w:val="nb-NO"/>
              </w:rPr>
            </w:pPr>
            <w:r>
              <w:rPr>
                <w:bCs/>
                <w:sz w:val="20"/>
                <w:lang w:val="nb-NO"/>
              </w:rPr>
              <w:t>158959</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2015018-0023</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3.36 m</w:t>
            </w:r>
          </w:p>
        </w:tc>
        <w:tc>
          <w:tcPr>
            <w:tcW w:w="0" w:type="auto"/>
            <w:shd w:val="clear" w:color="auto" w:fill="auto"/>
          </w:tcPr>
          <w:p w:rsidR="003A67A0" w:rsidRPr="003A67A0" w:rsidRDefault="003A67A0" w:rsidP="00314AAA">
            <w:pPr>
              <w:rPr>
                <w:bCs/>
                <w:sz w:val="20"/>
                <w:lang w:val="nb-NO"/>
              </w:rPr>
            </w:pPr>
            <w:r>
              <w:rPr>
                <w:bCs/>
                <w:sz w:val="20"/>
                <w:lang w:val="nb-NO"/>
              </w:rPr>
              <w:t>158960</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2015018-0023</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5.7 m</w:t>
            </w:r>
          </w:p>
        </w:tc>
        <w:tc>
          <w:tcPr>
            <w:tcW w:w="0" w:type="auto"/>
            <w:shd w:val="clear" w:color="auto" w:fill="auto"/>
          </w:tcPr>
          <w:p w:rsidR="003A67A0" w:rsidRPr="003A67A0" w:rsidRDefault="003A67A0" w:rsidP="00314AAA">
            <w:pPr>
              <w:rPr>
                <w:bCs/>
                <w:sz w:val="20"/>
                <w:lang w:val="nb-NO"/>
              </w:rPr>
            </w:pPr>
            <w:r>
              <w:rPr>
                <w:bCs/>
                <w:sz w:val="20"/>
                <w:lang w:val="nb-NO"/>
              </w:rPr>
              <w:t>158961</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2015018-0024</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5.73 m</w:t>
            </w:r>
          </w:p>
        </w:tc>
        <w:tc>
          <w:tcPr>
            <w:tcW w:w="0" w:type="auto"/>
            <w:shd w:val="clear" w:color="auto" w:fill="auto"/>
          </w:tcPr>
          <w:p w:rsidR="003A67A0" w:rsidRPr="003A67A0" w:rsidRDefault="003A67A0" w:rsidP="00314AAA">
            <w:pPr>
              <w:rPr>
                <w:bCs/>
                <w:sz w:val="20"/>
                <w:lang w:val="nb-NO"/>
              </w:rPr>
            </w:pPr>
            <w:r>
              <w:rPr>
                <w:bCs/>
                <w:sz w:val="20"/>
                <w:lang w:val="nb-NO"/>
              </w:rPr>
              <w:t>158962</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2015018-0024</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5.68 m</w:t>
            </w:r>
          </w:p>
        </w:tc>
        <w:tc>
          <w:tcPr>
            <w:tcW w:w="0" w:type="auto"/>
            <w:shd w:val="clear" w:color="auto" w:fill="auto"/>
          </w:tcPr>
          <w:p w:rsidR="003A67A0" w:rsidRPr="003A67A0" w:rsidRDefault="003A67A0" w:rsidP="00314AAA">
            <w:pPr>
              <w:rPr>
                <w:bCs/>
                <w:sz w:val="20"/>
                <w:lang w:val="nb-NO"/>
              </w:rPr>
            </w:pPr>
            <w:r>
              <w:rPr>
                <w:bCs/>
                <w:sz w:val="20"/>
                <w:lang w:val="nb-NO"/>
              </w:rPr>
              <w:t>158963</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2015018-0024</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2.26 m</w:t>
            </w:r>
          </w:p>
        </w:tc>
        <w:tc>
          <w:tcPr>
            <w:tcW w:w="0" w:type="auto"/>
            <w:shd w:val="clear" w:color="auto" w:fill="auto"/>
          </w:tcPr>
          <w:p w:rsidR="003A67A0" w:rsidRPr="003A67A0" w:rsidRDefault="003A67A0" w:rsidP="00314AAA">
            <w:pPr>
              <w:rPr>
                <w:bCs/>
                <w:sz w:val="20"/>
                <w:lang w:val="nb-NO"/>
              </w:rPr>
            </w:pPr>
            <w:r>
              <w:rPr>
                <w:bCs/>
                <w:sz w:val="20"/>
                <w:lang w:val="nb-NO"/>
              </w:rPr>
              <w:t>158964</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2015018-0024</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3.18 m</w:t>
            </w:r>
          </w:p>
        </w:tc>
        <w:tc>
          <w:tcPr>
            <w:tcW w:w="0" w:type="auto"/>
            <w:shd w:val="clear" w:color="auto" w:fill="auto"/>
          </w:tcPr>
          <w:p w:rsidR="003A67A0" w:rsidRPr="003A67A0" w:rsidRDefault="003A67A0" w:rsidP="00314AAA">
            <w:pPr>
              <w:rPr>
                <w:bCs/>
                <w:sz w:val="20"/>
                <w:lang w:val="nb-NO"/>
              </w:rPr>
            </w:pPr>
            <w:r>
              <w:rPr>
                <w:bCs/>
                <w:sz w:val="20"/>
                <w:lang w:val="nb-NO"/>
              </w:rPr>
              <w:t>158965</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2015018-0024</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5.6 m</w:t>
            </w:r>
          </w:p>
        </w:tc>
        <w:tc>
          <w:tcPr>
            <w:tcW w:w="0" w:type="auto"/>
            <w:shd w:val="clear" w:color="auto" w:fill="auto"/>
          </w:tcPr>
          <w:p w:rsidR="003A67A0" w:rsidRPr="003A67A0" w:rsidRDefault="003A67A0" w:rsidP="00314AAA">
            <w:pPr>
              <w:rPr>
                <w:bCs/>
                <w:sz w:val="20"/>
                <w:lang w:val="nb-NO"/>
              </w:rPr>
            </w:pPr>
            <w:r>
              <w:rPr>
                <w:bCs/>
                <w:sz w:val="20"/>
                <w:lang w:val="nb-NO"/>
              </w:rPr>
              <w:t>158966</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2015018-0024</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5.99 m</w:t>
            </w:r>
          </w:p>
        </w:tc>
        <w:tc>
          <w:tcPr>
            <w:tcW w:w="0" w:type="auto"/>
            <w:shd w:val="clear" w:color="auto" w:fill="auto"/>
          </w:tcPr>
          <w:p w:rsidR="003A67A0" w:rsidRPr="003A67A0" w:rsidRDefault="003A67A0" w:rsidP="00314AAA">
            <w:pPr>
              <w:rPr>
                <w:bCs/>
                <w:sz w:val="20"/>
                <w:lang w:val="nb-NO"/>
              </w:rPr>
            </w:pPr>
            <w:r>
              <w:rPr>
                <w:bCs/>
                <w:sz w:val="20"/>
                <w:lang w:val="nb-NO"/>
              </w:rPr>
              <w:t>158967</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2015018-0025</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6.11 m</w:t>
            </w:r>
          </w:p>
        </w:tc>
        <w:tc>
          <w:tcPr>
            <w:tcW w:w="0" w:type="auto"/>
            <w:shd w:val="clear" w:color="auto" w:fill="auto"/>
          </w:tcPr>
          <w:p w:rsidR="003A67A0" w:rsidRPr="003A67A0" w:rsidRDefault="003A67A0" w:rsidP="00314AAA">
            <w:pPr>
              <w:rPr>
                <w:bCs/>
                <w:sz w:val="20"/>
                <w:lang w:val="nb-NO"/>
              </w:rPr>
            </w:pPr>
            <w:r>
              <w:rPr>
                <w:bCs/>
                <w:sz w:val="20"/>
                <w:lang w:val="nb-NO"/>
              </w:rPr>
              <w:t>158968</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2015018-0025</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3.2 m</w:t>
            </w:r>
          </w:p>
        </w:tc>
        <w:tc>
          <w:tcPr>
            <w:tcW w:w="0" w:type="auto"/>
            <w:shd w:val="clear" w:color="auto" w:fill="auto"/>
          </w:tcPr>
          <w:p w:rsidR="003A67A0" w:rsidRPr="003A67A0" w:rsidRDefault="003A67A0" w:rsidP="00314AAA">
            <w:pPr>
              <w:rPr>
                <w:bCs/>
                <w:sz w:val="20"/>
                <w:lang w:val="nb-NO"/>
              </w:rPr>
            </w:pPr>
            <w:r>
              <w:rPr>
                <w:bCs/>
                <w:sz w:val="20"/>
                <w:lang w:val="nb-NO"/>
              </w:rPr>
              <w:t>158969</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2015018-0025</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4.4 m</w:t>
            </w:r>
          </w:p>
        </w:tc>
        <w:tc>
          <w:tcPr>
            <w:tcW w:w="0" w:type="auto"/>
            <w:shd w:val="clear" w:color="auto" w:fill="auto"/>
          </w:tcPr>
          <w:p w:rsidR="003A67A0" w:rsidRPr="003A67A0" w:rsidRDefault="003A67A0" w:rsidP="00314AAA">
            <w:pPr>
              <w:rPr>
                <w:bCs/>
                <w:sz w:val="20"/>
                <w:lang w:val="nb-NO"/>
              </w:rPr>
            </w:pPr>
            <w:r>
              <w:rPr>
                <w:bCs/>
                <w:sz w:val="20"/>
                <w:lang w:val="nb-NO"/>
              </w:rPr>
              <w:t>158970</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2015018-0025</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5.75 m</w:t>
            </w:r>
          </w:p>
        </w:tc>
        <w:tc>
          <w:tcPr>
            <w:tcW w:w="0" w:type="auto"/>
            <w:shd w:val="clear" w:color="auto" w:fill="auto"/>
          </w:tcPr>
          <w:p w:rsidR="003A67A0" w:rsidRPr="003A67A0" w:rsidRDefault="003A67A0" w:rsidP="00314AAA">
            <w:pPr>
              <w:rPr>
                <w:bCs/>
                <w:sz w:val="20"/>
                <w:lang w:val="nb-NO"/>
              </w:rPr>
            </w:pPr>
            <w:r>
              <w:rPr>
                <w:bCs/>
                <w:sz w:val="20"/>
                <w:lang w:val="nb-NO"/>
              </w:rPr>
              <w:t>158971</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2015018-0027</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4.56 m</w:t>
            </w:r>
          </w:p>
        </w:tc>
        <w:tc>
          <w:tcPr>
            <w:tcW w:w="0" w:type="auto"/>
            <w:shd w:val="clear" w:color="auto" w:fill="auto"/>
          </w:tcPr>
          <w:p w:rsidR="003A67A0" w:rsidRPr="003A67A0" w:rsidRDefault="003A67A0" w:rsidP="00314AAA">
            <w:pPr>
              <w:rPr>
                <w:bCs/>
                <w:sz w:val="20"/>
                <w:lang w:val="nb-NO"/>
              </w:rPr>
            </w:pPr>
            <w:r>
              <w:rPr>
                <w:bCs/>
                <w:sz w:val="20"/>
                <w:lang w:val="nb-NO"/>
              </w:rPr>
              <w:t>158972</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2015018-0027</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1.45 m</w:t>
            </w:r>
          </w:p>
        </w:tc>
        <w:tc>
          <w:tcPr>
            <w:tcW w:w="0" w:type="auto"/>
            <w:shd w:val="clear" w:color="auto" w:fill="auto"/>
          </w:tcPr>
          <w:p w:rsidR="003A67A0" w:rsidRPr="003A67A0" w:rsidRDefault="003A67A0" w:rsidP="00314AAA">
            <w:pPr>
              <w:rPr>
                <w:bCs/>
                <w:sz w:val="20"/>
                <w:lang w:val="nb-NO"/>
              </w:rPr>
            </w:pPr>
            <w:r>
              <w:rPr>
                <w:bCs/>
                <w:sz w:val="20"/>
                <w:lang w:val="nb-NO"/>
              </w:rPr>
              <w:t>158973</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2015018-0027</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2.14 m</w:t>
            </w:r>
          </w:p>
        </w:tc>
        <w:tc>
          <w:tcPr>
            <w:tcW w:w="0" w:type="auto"/>
            <w:shd w:val="clear" w:color="auto" w:fill="auto"/>
          </w:tcPr>
          <w:p w:rsidR="003A67A0" w:rsidRPr="003A67A0" w:rsidRDefault="003A67A0" w:rsidP="00314AAA">
            <w:pPr>
              <w:rPr>
                <w:bCs/>
                <w:sz w:val="20"/>
                <w:lang w:val="nb-NO"/>
              </w:rPr>
            </w:pPr>
            <w:r>
              <w:rPr>
                <w:bCs/>
                <w:sz w:val="20"/>
                <w:lang w:val="nb-NO"/>
              </w:rPr>
              <w:t>158974</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2015018-0027</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3.5 m</w:t>
            </w:r>
          </w:p>
        </w:tc>
        <w:tc>
          <w:tcPr>
            <w:tcW w:w="0" w:type="auto"/>
            <w:shd w:val="clear" w:color="auto" w:fill="auto"/>
          </w:tcPr>
          <w:p w:rsidR="003A67A0" w:rsidRPr="003A67A0" w:rsidRDefault="003A67A0" w:rsidP="00314AAA">
            <w:pPr>
              <w:rPr>
                <w:bCs/>
                <w:sz w:val="20"/>
                <w:lang w:val="nb-NO"/>
              </w:rPr>
            </w:pPr>
            <w:r>
              <w:rPr>
                <w:bCs/>
                <w:sz w:val="20"/>
                <w:lang w:val="nb-NO"/>
              </w:rPr>
              <w:t>158975</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2015018-0028</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7.43 m</w:t>
            </w:r>
          </w:p>
        </w:tc>
        <w:tc>
          <w:tcPr>
            <w:tcW w:w="0" w:type="auto"/>
            <w:shd w:val="clear" w:color="auto" w:fill="auto"/>
          </w:tcPr>
          <w:p w:rsidR="003A67A0" w:rsidRPr="003A67A0" w:rsidRDefault="003A67A0" w:rsidP="00314AAA">
            <w:pPr>
              <w:rPr>
                <w:bCs/>
                <w:sz w:val="20"/>
                <w:lang w:val="nb-NO"/>
              </w:rPr>
            </w:pPr>
            <w:r>
              <w:rPr>
                <w:bCs/>
                <w:sz w:val="20"/>
                <w:lang w:val="nb-NO"/>
              </w:rPr>
              <w:t>158976</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2015018-0028</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2.7 m</w:t>
            </w:r>
          </w:p>
        </w:tc>
        <w:tc>
          <w:tcPr>
            <w:tcW w:w="0" w:type="auto"/>
            <w:shd w:val="clear" w:color="auto" w:fill="auto"/>
          </w:tcPr>
          <w:p w:rsidR="003A67A0" w:rsidRPr="003A67A0" w:rsidRDefault="003A67A0" w:rsidP="00314AAA">
            <w:pPr>
              <w:rPr>
                <w:bCs/>
                <w:sz w:val="20"/>
                <w:lang w:val="nb-NO"/>
              </w:rPr>
            </w:pPr>
            <w:r>
              <w:rPr>
                <w:bCs/>
                <w:sz w:val="20"/>
                <w:lang w:val="nb-NO"/>
              </w:rPr>
              <w:t>158977</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2015018-0028</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4.45 m</w:t>
            </w:r>
          </w:p>
        </w:tc>
        <w:tc>
          <w:tcPr>
            <w:tcW w:w="0" w:type="auto"/>
            <w:shd w:val="clear" w:color="auto" w:fill="auto"/>
          </w:tcPr>
          <w:p w:rsidR="003A67A0" w:rsidRPr="003A67A0" w:rsidRDefault="003A67A0" w:rsidP="00314AAA">
            <w:pPr>
              <w:rPr>
                <w:bCs/>
                <w:sz w:val="20"/>
                <w:lang w:val="nb-NO"/>
              </w:rPr>
            </w:pPr>
            <w:r>
              <w:rPr>
                <w:bCs/>
                <w:sz w:val="20"/>
                <w:lang w:val="nb-NO"/>
              </w:rPr>
              <w:t>158978</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2015018-0028</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5.27 m</w:t>
            </w:r>
          </w:p>
        </w:tc>
        <w:tc>
          <w:tcPr>
            <w:tcW w:w="0" w:type="auto"/>
            <w:shd w:val="clear" w:color="auto" w:fill="auto"/>
          </w:tcPr>
          <w:p w:rsidR="003A67A0" w:rsidRPr="003A67A0" w:rsidRDefault="003A67A0" w:rsidP="00314AAA">
            <w:pPr>
              <w:rPr>
                <w:bCs/>
                <w:sz w:val="20"/>
                <w:lang w:val="nb-NO"/>
              </w:rPr>
            </w:pPr>
            <w:r>
              <w:rPr>
                <w:bCs/>
                <w:sz w:val="20"/>
                <w:lang w:val="nb-NO"/>
              </w:rPr>
              <w:t>158979</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2015018-0029</w:t>
            </w:r>
          </w:p>
        </w:tc>
        <w:tc>
          <w:tcPr>
            <w:tcW w:w="0" w:type="auto"/>
            <w:shd w:val="clear" w:color="auto" w:fill="auto"/>
          </w:tcPr>
          <w:p w:rsidR="003A67A0" w:rsidRPr="003A67A0" w:rsidRDefault="003A67A0" w:rsidP="00314AAA">
            <w:pPr>
              <w:rPr>
                <w:bCs/>
                <w:sz w:val="20"/>
                <w:lang w:val="nb-NO"/>
              </w:rPr>
            </w:pPr>
            <w:r>
              <w:rPr>
                <w:bCs/>
                <w:sz w:val="20"/>
                <w:lang w:val="nb-NO"/>
              </w:rPr>
              <w:t>Gas</w:t>
            </w:r>
          </w:p>
        </w:tc>
        <w:tc>
          <w:tcPr>
            <w:tcW w:w="0" w:type="auto"/>
            <w:shd w:val="clear" w:color="auto" w:fill="auto"/>
          </w:tcPr>
          <w:p w:rsidR="003A67A0" w:rsidRPr="003A67A0" w:rsidRDefault="003A67A0" w:rsidP="00314AAA">
            <w:pPr>
              <w:rPr>
                <w:bCs/>
                <w:sz w:val="20"/>
                <w:lang w:val="nb-NO"/>
              </w:rPr>
            </w:pPr>
            <w:r>
              <w:rPr>
                <w:bCs/>
                <w:sz w:val="20"/>
                <w:lang w:val="nb-NO"/>
              </w:rPr>
              <w:t>5.1 m</w:t>
            </w:r>
          </w:p>
        </w:tc>
        <w:tc>
          <w:tcPr>
            <w:tcW w:w="0" w:type="auto"/>
            <w:shd w:val="clear" w:color="auto" w:fill="auto"/>
          </w:tcPr>
          <w:p w:rsidR="003A67A0" w:rsidRPr="003A67A0" w:rsidRDefault="003A67A0" w:rsidP="00314AAA">
            <w:pPr>
              <w:rPr>
                <w:bCs/>
                <w:sz w:val="20"/>
                <w:lang w:val="nb-NO"/>
              </w:rPr>
            </w:pPr>
            <w:r>
              <w:rPr>
                <w:bCs/>
                <w:sz w:val="20"/>
                <w:lang w:val="nb-NO"/>
              </w:rPr>
              <w:t>158980</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2015018-0029</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2 m</w:t>
            </w:r>
          </w:p>
        </w:tc>
        <w:tc>
          <w:tcPr>
            <w:tcW w:w="0" w:type="auto"/>
            <w:shd w:val="clear" w:color="auto" w:fill="auto"/>
          </w:tcPr>
          <w:p w:rsidR="003A67A0" w:rsidRPr="003A67A0" w:rsidRDefault="003A67A0" w:rsidP="00314AAA">
            <w:pPr>
              <w:rPr>
                <w:bCs/>
                <w:sz w:val="20"/>
                <w:lang w:val="nb-NO"/>
              </w:rPr>
            </w:pPr>
            <w:r>
              <w:rPr>
                <w:bCs/>
                <w:sz w:val="20"/>
                <w:lang w:val="nb-NO"/>
              </w:rPr>
              <w:t>158981</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t>2015018-0029</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3.15 m</w:t>
            </w:r>
          </w:p>
        </w:tc>
        <w:tc>
          <w:tcPr>
            <w:tcW w:w="0" w:type="auto"/>
            <w:shd w:val="clear" w:color="auto" w:fill="auto"/>
          </w:tcPr>
          <w:p w:rsidR="003A67A0" w:rsidRPr="003A67A0" w:rsidRDefault="003A67A0" w:rsidP="00314AAA">
            <w:pPr>
              <w:rPr>
                <w:bCs/>
                <w:sz w:val="20"/>
                <w:lang w:val="nb-NO"/>
              </w:rPr>
            </w:pPr>
            <w:r>
              <w:rPr>
                <w:bCs/>
                <w:sz w:val="20"/>
                <w:lang w:val="nb-NO"/>
              </w:rPr>
              <w:t>158982</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shd w:val="clear" w:color="auto" w:fill="auto"/>
          </w:tcPr>
          <w:p w:rsidR="003A67A0" w:rsidRPr="003A67A0" w:rsidRDefault="003A67A0" w:rsidP="00314AAA">
            <w:pPr>
              <w:rPr>
                <w:bCs/>
                <w:sz w:val="20"/>
                <w:lang w:val="nb-NO"/>
              </w:rPr>
            </w:pPr>
            <w:r>
              <w:rPr>
                <w:bCs/>
                <w:sz w:val="20"/>
                <w:lang w:val="nb-NO"/>
              </w:rPr>
              <w:lastRenderedPageBreak/>
              <w:t>2015018-0029</w:t>
            </w:r>
          </w:p>
        </w:tc>
        <w:tc>
          <w:tcPr>
            <w:tcW w:w="0" w:type="auto"/>
            <w:shd w:val="clear" w:color="auto" w:fill="auto"/>
          </w:tcPr>
          <w:p w:rsidR="003A67A0" w:rsidRPr="003A67A0" w:rsidRDefault="003A67A0" w:rsidP="00314AAA">
            <w:pPr>
              <w:rPr>
                <w:bCs/>
                <w:sz w:val="20"/>
                <w:lang w:val="nb-NO"/>
              </w:rPr>
            </w:pPr>
            <w:r>
              <w:rPr>
                <w:bCs/>
                <w:sz w:val="20"/>
                <w:lang w:val="nb-NO"/>
              </w:rPr>
              <w:t>Mud</w:t>
            </w:r>
          </w:p>
        </w:tc>
        <w:tc>
          <w:tcPr>
            <w:tcW w:w="0" w:type="auto"/>
            <w:shd w:val="clear" w:color="auto" w:fill="auto"/>
          </w:tcPr>
          <w:p w:rsidR="003A67A0" w:rsidRPr="003A67A0" w:rsidRDefault="003A67A0" w:rsidP="00314AAA">
            <w:pPr>
              <w:rPr>
                <w:bCs/>
                <w:sz w:val="20"/>
                <w:lang w:val="nb-NO"/>
              </w:rPr>
            </w:pPr>
            <w:r>
              <w:rPr>
                <w:bCs/>
                <w:sz w:val="20"/>
                <w:lang w:val="nb-NO"/>
              </w:rPr>
              <w:t>4.95 m</w:t>
            </w:r>
          </w:p>
        </w:tc>
        <w:tc>
          <w:tcPr>
            <w:tcW w:w="0" w:type="auto"/>
            <w:shd w:val="clear" w:color="auto" w:fill="auto"/>
          </w:tcPr>
          <w:p w:rsidR="003A67A0" w:rsidRPr="003A67A0" w:rsidRDefault="003A67A0" w:rsidP="00314AAA">
            <w:pPr>
              <w:rPr>
                <w:bCs/>
                <w:sz w:val="20"/>
                <w:lang w:val="nb-NO"/>
              </w:rPr>
            </w:pPr>
            <w:r>
              <w:rPr>
                <w:bCs/>
                <w:sz w:val="20"/>
                <w:lang w:val="nb-NO"/>
              </w:rPr>
              <w:t>158983</w:t>
            </w:r>
          </w:p>
        </w:tc>
        <w:tc>
          <w:tcPr>
            <w:tcW w:w="0" w:type="auto"/>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tcBorders>
              <w:bottom w:val="single" w:sz="4" w:space="0" w:color="auto"/>
            </w:tcBorders>
            <w:shd w:val="clear" w:color="auto" w:fill="auto"/>
          </w:tcPr>
          <w:p w:rsidR="003A67A0" w:rsidRPr="003A67A0" w:rsidRDefault="003A67A0" w:rsidP="00314AAA">
            <w:pPr>
              <w:rPr>
                <w:bCs/>
                <w:sz w:val="20"/>
                <w:lang w:val="nb-NO"/>
              </w:rPr>
            </w:pPr>
            <w:r>
              <w:rPr>
                <w:bCs/>
                <w:sz w:val="20"/>
                <w:lang w:val="nb-NO"/>
              </w:rPr>
              <w:t>2015018-0005</w:t>
            </w:r>
          </w:p>
        </w:tc>
        <w:tc>
          <w:tcPr>
            <w:tcW w:w="0" w:type="auto"/>
            <w:tcBorders>
              <w:bottom w:val="single" w:sz="4" w:space="0" w:color="auto"/>
            </w:tcBorders>
            <w:shd w:val="clear" w:color="auto" w:fill="auto"/>
          </w:tcPr>
          <w:p w:rsidR="003A67A0" w:rsidRPr="003A67A0" w:rsidRDefault="003A67A0" w:rsidP="00314AAA">
            <w:pPr>
              <w:rPr>
                <w:bCs/>
                <w:sz w:val="20"/>
                <w:lang w:val="nb-NO"/>
              </w:rPr>
            </w:pPr>
            <w:r>
              <w:rPr>
                <w:bCs/>
                <w:sz w:val="20"/>
                <w:lang w:val="nb-NO"/>
              </w:rPr>
              <w:t>Mud</w:t>
            </w:r>
          </w:p>
        </w:tc>
        <w:tc>
          <w:tcPr>
            <w:tcW w:w="0" w:type="auto"/>
            <w:tcBorders>
              <w:bottom w:val="single" w:sz="4" w:space="0" w:color="auto"/>
            </w:tcBorders>
            <w:shd w:val="clear" w:color="auto" w:fill="auto"/>
          </w:tcPr>
          <w:p w:rsidR="003A67A0" w:rsidRPr="003A67A0" w:rsidRDefault="003A67A0" w:rsidP="00314AAA">
            <w:pPr>
              <w:rPr>
                <w:bCs/>
                <w:sz w:val="20"/>
                <w:lang w:val="nb-NO"/>
              </w:rPr>
            </w:pPr>
            <w:r>
              <w:rPr>
                <w:bCs/>
                <w:sz w:val="20"/>
                <w:lang w:val="nb-NO"/>
              </w:rPr>
              <w:t>6.31 m</w:t>
            </w:r>
          </w:p>
        </w:tc>
        <w:tc>
          <w:tcPr>
            <w:tcW w:w="0" w:type="auto"/>
            <w:tcBorders>
              <w:bottom w:val="single" w:sz="4" w:space="0" w:color="auto"/>
            </w:tcBorders>
            <w:shd w:val="clear" w:color="auto" w:fill="auto"/>
          </w:tcPr>
          <w:p w:rsidR="003A67A0" w:rsidRPr="003A67A0" w:rsidRDefault="003A67A0" w:rsidP="00314AAA">
            <w:pPr>
              <w:rPr>
                <w:bCs/>
                <w:sz w:val="20"/>
                <w:lang w:val="nb-NO"/>
              </w:rPr>
            </w:pPr>
            <w:r>
              <w:rPr>
                <w:bCs/>
                <w:sz w:val="20"/>
                <w:lang w:val="nb-NO"/>
              </w:rPr>
              <w:t>158984</w:t>
            </w:r>
          </w:p>
        </w:tc>
        <w:tc>
          <w:tcPr>
            <w:tcW w:w="0" w:type="auto"/>
            <w:tcBorders>
              <w:bottom w:val="single" w:sz="4" w:space="0" w:color="auto"/>
            </w:tcBorders>
            <w:shd w:val="clear" w:color="auto" w:fill="auto"/>
          </w:tcPr>
          <w:p w:rsidR="003A67A0" w:rsidRPr="003A67A0" w:rsidRDefault="003A67A0" w:rsidP="00314AAA">
            <w:pPr>
              <w:rPr>
                <w:bCs/>
                <w:sz w:val="20"/>
                <w:lang w:val="nb-NO"/>
              </w:rPr>
            </w:pPr>
            <w:r>
              <w:rPr>
                <w:bCs/>
                <w:sz w:val="20"/>
                <w:lang w:val="nb-NO"/>
              </w:rPr>
              <w:t>NA</w:t>
            </w:r>
          </w:p>
        </w:tc>
      </w:tr>
      <w:tr w:rsidR="003A67A0" w:rsidRPr="003A67A0" w:rsidTr="003A67A0">
        <w:tblPrEx>
          <w:tblBorders>
            <w:top w:val="single" w:sz="4" w:space="0" w:color="auto"/>
          </w:tblBorders>
          <w:shd w:val="clear" w:color="auto" w:fill="auto"/>
        </w:tblPrEx>
        <w:tc>
          <w:tcPr>
            <w:tcW w:w="0" w:type="auto"/>
            <w:tcBorders>
              <w:bottom w:val="single" w:sz="8" w:space="0" w:color="auto"/>
            </w:tcBorders>
            <w:shd w:val="clear" w:color="auto" w:fill="auto"/>
          </w:tcPr>
          <w:p w:rsidR="003A67A0" w:rsidRPr="003A67A0" w:rsidRDefault="003A67A0" w:rsidP="00314AAA">
            <w:pPr>
              <w:rPr>
                <w:bCs/>
                <w:sz w:val="20"/>
                <w:lang w:val="nb-NO"/>
              </w:rPr>
            </w:pPr>
            <w:r>
              <w:rPr>
                <w:bCs/>
                <w:sz w:val="20"/>
                <w:lang w:val="nb-NO"/>
              </w:rPr>
              <w:t>2015018-0018</w:t>
            </w:r>
          </w:p>
        </w:tc>
        <w:tc>
          <w:tcPr>
            <w:tcW w:w="0" w:type="auto"/>
            <w:tcBorders>
              <w:bottom w:val="single" w:sz="8" w:space="0" w:color="auto"/>
            </w:tcBorders>
            <w:shd w:val="clear" w:color="auto" w:fill="auto"/>
          </w:tcPr>
          <w:p w:rsidR="003A67A0" w:rsidRPr="003A67A0" w:rsidRDefault="00E60F0C" w:rsidP="00314AAA">
            <w:pPr>
              <w:rPr>
                <w:bCs/>
                <w:sz w:val="20"/>
                <w:lang w:val="nb-NO"/>
              </w:rPr>
            </w:pPr>
            <w:r>
              <w:rPr>
                <w:bCs/>
                <w:sz w:val="20"/>
                <w:lang w:val="nb-NO"/>
              </w:rPr>
              <w:t>Drilling Grease</w:t>
            </w:r>
          </w:p>
        </w:tc>
        <w:tc>
          <w:tcPr>
            <w:tcW w:w="0" w:type="auto"/>
            <w:tcBorders>
              <w:bottom w:val="single" w:sz="8" w:space="0" w:color="auto"/>
            </w:tcBorders>
            <w:shd w:val="clear" w:color="auto" w:fill="auto"/>
          </w:tcPr>
          <w:p w:rsidR="003A67A0" w:rsidRPr="003A67A0" w:rsidRDefault="003A67A0" w:rsidP="00E60F0C">
            <w:pPr>
              <w:rPr>
                <w:bCs/>
                <w:sz w:val="20"/>
                <w:lang w:val="nb-NO"/>
              </w:rPr>
            </w:pPr>
            <w:r>
              <w:rPr>
                <w:bCs/>
                <w:sz w:val="20"/>
                <w:lang w:val="nb-NO"/>
              </w:rPr>
              <w:t xml:space="preserve"> </w:t>
            </w:r>
            <w:r w:rsidR="00E60F0C">
              <w:rPr>
                <w:bCs/>
                <w:sz w:val="20"/>
                <w:lang w:val="nb-NO"/>
              </w:rPr>
              <w:t>NA</w:t>
            </w:r>
          </w:p>
        </w:tc>
        <w:tc>
          <w:tcPr>
            <w:tcW w:w="0" w:type="auto"/>
            <w:tcBorders>
              <w:bottom w:val="single" w:sz="8" w:space="0" w:color="auto"/>
            </w:tcBorders>
            <w:shd w:val="clear" w:color="auto" w:fill="auto"/>
          </w:tcPr>
          <w:p w:rsidR="003A67A0" w:rsidRPr="003A67A0" w:rsidRDefault="003A67A0" w:rsidP="00314AAA">
            <w:pPr>
              <w:rPr>
                <w:bCs/>
                <w:sz w:val="20"/>
                <w:lang w:val="nb-NO"/>
              </w:rPr>
            </w:pPr>
            <w:r>
              <w:rPr>
                <w:bCs/>
                <w:sz w:val="20"/>
                <w:lang w:val="nb-NO"/>
              </w:rPr>
              <w:t>160769</w:t>
            </w:r>
          </w:p>
        </w:tc>
        <w:tc>
          <w:tcPr>
            <w:tcW w:w="0" w:type="auto"/>
            <w:tcBorders>
              <w:bottom w:val="single" w:sz="8" w:space="0" w:color="auto"/>
            </w:tcBorders>
            <w:shd w:val="clear" w:color="auto" w:fill="auto"/>
          </w:tcPr>
          <w:p w:rsidR="003A67A0" w:rsidRPr="003A67A0" w:rsidRDefault="003A67A0" w:rsidP="00314AAA">
            <w:pPr>
              <w:rPr>
                <w:bCs/>
                <w:sz w:val="20"/>
                <w:lang w:val="nb-NO"/>
              </w:rPr>
            </w:pPr>
            <w:r>
              <w:rPr>
                <w:bCs/>
                <w:sz w:val="20"/>
                <w:lang w:val="nb-NO"/>
              </w:rPr>
              <w:t>NA</w:t>
            </w:r>
          </w:p>
        </w:tc>
      </w:tr>
    </w:tbl>
    <w:p w:rsidR="003A67A0" w:rsidRDefault="003A67A0" w:rsidP="00314AAA">
      <w:pPr>
        <w:rPr>
          <w:b/>
          <w:bCs/>
          <w:sz w:val="28"/>
          <w:lang w:val="nb-NO"/>
        </w:rPr>
      </w:pPr>
    </w:p>
    <w:p w:rsidR="003A67A0" w:rsidRDefault="003A67A0" w:rsidP="003A67A0">
      <w:pPr>
        <w:rPr>
          <w:lang w:val="nb-NO"/>
        </w:rPr>
      </w:pPr>
    </w:p>
    <w:p w:rsidR="003A67A0" w:rsidRDefault="003A67A0" w:rsidP="003A67A0">
      <w:pPr>
        <w:pStyle w:val="Heading2"/>
        <w:numPr>
          <w:ilvl w:val="0"/>
          <w:numId w:val="0"/>
        </w:numPr>
        <w:rPr>
          <w:lang w:val="nb-NO"/>
        </w:rPr>
      </w:pPr>
      <w:bookmarkStart w:id="3" w:name="_Toc432093303"/>
      <w:r>
        <w:rPr>
          <w:lang w:val="nb-NO"/>
        </w:rPr>
        <w:t>Table 2. Number of analyses performed</w:t>
      </w:r>
      <w:bookmarkEnd w:id="3"/>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2908"/>
        <w:gridCol w:w="426"/>
        <w:gridCol w:w="492"/>
        <w:gridCol w:w="570"/>
        <w:gridCol w:w="537"/>
      </w:tblGrid>
      <w:tr w:rsidR="003A67A0" w:rsidRPr="003A67A0" w:rsidTr="003A67A0">
        <w:trPr>
          <w:tblHeader/>
        </w:trPr>
        <w:tc>
          <w:tcPr>
            <w:tcW w:w="0" w:type="auto"/>
            <w:tcBorders>
              <w:top w:val="single" w:sz="8" w:space="0" w:color="auto"/>
              <w:bottom w:val="single" w:sz="8" w:space="0" w:color="auto"/>
            </w:tcBorders>
            <w:shd w:val="clear" w:color="auto" w:fill="C0C0C0"/>
            <w:vAlign w:val="center"/>
          </w:tcPr>
          <w:p w:rsidR="003A67A0" w:rsidRPr="003A67A0" w:rsidRDefault="003A67A0" w:rsidP="003A67A0">
            <w:pPr>
              <w:rPr>
                <w:noProof/>
                <w:sz w:val="20"/>
                <w:lang w:val="nb-NO"/>
              </w:rPr>
            </w:pPr>
            <w:r w:rsidRPr="003A67A0">
              <w:rPr>
                <w:noProof/>
                <w:sz w:val="20"/>
                <w:lang w:val="nb-NO"/>
              </w:rPr>
              <w:t>Analysis</w:t>
            </w:r>
          </w:p>
        </w:tc>
        <w:tc>
          <w:tcPr>
            <w:tcW w:w="0" w:type="auto"/>
            <w:tcBorders>
              <w:top w:val="single" w:sz="8" w:space="0" w:color="auto"/>
              <w:bottom w:val="single" w:sz="8" w:space="0" w:color="auto"/>
            </w:tcBorders>
            <w:shd w:val="clear" w:color="auto" w:fill="C0C0C0"/>
            <w:vAlign w:val="center"/>
          </w:tcPr>
          <w:p w:rsidR="003A67A0" w:rsidRPr="003A67A0" w:rsidRDefault="003A67A0" w:rsidP="003A67A0">
            <w:pPr>
              <w:jc w:val="center"/>
              <w:rPr>
                <w:noProof/>
                <w:sz w:val="20"/>
                <w:lang w:val="nb-NO"/>
              </w:rPr>
            </w:pPr>
            <w:r w:rsidRPr="003A67A0">
              <w:rPr>
                <w:noProof/>
                <w:sz w:val="20"/>
                <w:lang w:val="nb-NO"/>
              </w:rPr>
              <w:t>Gas</w:t>
            </w:r>
          </w:p>
        </w:tc>
        <w:tc>
          <w:tcPr>
            <w:tcW w:w="0" w:type="auto"/>
            <w:tcBorders>
              <w:top w:val="single" w:sz="8" w:space="0" w:color="auto"/>
              <w:bottom w:val="single" w:sz="8" w:space="0" w:color="auto"/>
            </w:tcBorders>
            <w:shd w:val="clear" w:color="auto" w:fill="C0C0C0"/>
            <w:vAlign w:val="center"/>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bottom w:val="single" w:sz="8" w:space="0" w:color="auto"/>
            </w:tcBorders>
            <w:shd w:val="clear" w:color="auto" w:fill="C0C0C0"/>
            <w:vAlign w:val="center"/>
          </w:tcPr>
          <w:p w:rsidR="003A67A0" w:rsidRPr="003A67A0" w:rsidRDefault="003A67A0" w:rsidP="003A67A0">
            <w:pPr>
              <w:jc w:val="center"/>
              <w:rPr>
                <w:noProof/>
                <w:sz w:val="20"/>
                <w:lang w:val="nb-NO"/>
              </w:rPr>
            </w:pPr>
            <w:r w:rsidRPr="003A67A0">
              <w:rPr>
                <w:noProof/>
                <w:sz w:val="20"/>
                <w:lang w:val="nb-NO"/>
              </w:rPr>
              <w:t>Other</w:t>
            </w:r>
          </w:p>
        </w:tc>
        <w:tc>
          <w:tcPr>
            <w:tcW w:w="0" w:type="auto"/>
            <w:tcBorders>
              <w:top w:val="single" w:sz="8" w:space="0" w:color="auto"/>
              <w:bottom w:val="single" w:sz="8" w:space="0" w:color="auto"/>
            </w:tcBorders>
            <w:shd w:val="clear" w:color="auto" w:fill="C0C0C0"/>
            <w:vAlign w:val="center"/>
          </w:tcPr>
          <w:p w:rsidR="003A67A0" w:rsidRPr="003A67A0" w:rsidRDefault="003A67A0" w:rsidP="003A67A0">
            <w:pPr>
              <w:jc w:val="center"/>
              <w:rPr>
                <w:noProof/>
                <w:sz w:val="20"/>
                <w:lang w:val="nb-NO"/>
              </w:rPr>
            </w:pPr>
            <w:r w:rsidRPr="003A67A0">
              <w:rPr>
                <w:noProof/>
                <w:sz w:val="20"/>
                <w:lang w:val="nb-NO"/>
              </w:rPr>
              <w:t>Total</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rPr>
                <w:noProof/>
                <w:sz w:val="20"/>
                <w:lang w:val="nb-NO"/>
              </w:rPr>
            </w:pPr>
            <w:r w:rsidRPr="003A67A0">
              <w:rPr>
                <w:noProof/>
                <w:sz w:val="20"/>
                <w:lang w:val="nb-NO"/>
              </w:rPr>
              <w:t>Leco TOC</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86</w:t>
            </w:r>
          </w:p>
        </w:tc>
      </w:tr>
      <w:tr w:rsidR="003A67A0" w:rsidRPr="003A67A0" w:rsidTr="003A67A0">
        <w:tc>
          <w:tcPr>
            <w:tcW w:w="0" w:type="auto"/>
            <w:shd w:val="clear" w:color="auto" w:fill="auto"/>
          </w:tcPr>
          <w:p w:rsidR="003A67A0" w:rsidRPr="003A67A0" w:rsidRDefault="003A67A0" w:rsidP="003A67A0">
            <w:pPr>
              <w:rPr>
                <w:noProof/>
                <w:sz w:val="20"/>
                <w:lang w:val="nb-NO"/>
              </w:rPr>
            </w:pPr>
            <w:r w:rsidRPr="003A67A0">
              <w:rPr>
                <w:noProof/>
                <w:sz w:val="20"/>
                <w:lang w:val="nb-NO"/>
              </w:rPr>
              <w:t>Gas composition</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w:t>
            </w:r>
          </w:p>
        </w:tc>
      </w:tr>
      <w:tr w:rsidR="003A67A0" w:rsidRPr="003A67A0" w:rsidTr="003A67A0">
        <w:tc>
          <w:tcPr>
            <w:tcW w:w="0" w:type="auto"/>
            <w:shd w:val="clear" w:color="auto" w:fill="auto"/>
          </w:tcPr>
          <w:p w:rsidR="003A67A0" w:rsidRPr="003A67A0" w:rsidRDefault="003A67A0" w:rsidP="003A67A0">
            <w:pPr>
              <w:rPr>
                <w:noProof/>
                <w:sz w:val="20"/>
                <w:lang w:val="nb-NO"/>
              </w:rPr>
            </w:pPr>
            <w:r w:rsidRPr="003A67A0">
              <w:rPr>
                <w:noProof/>
                <w:sz w:val="20"/>
                <w:lang w:val="nb-NO"/>
              </w:rPr>
              <w:t>Stable isotopes of gas</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w:t>
            </w:r>
          </w:p>
        </w:tc>
      </w:tr>
      <w:tr w:rsidR="003A67A0" w:rsidRPr="003A67A0" w:rsidTr="003A67A0">
        <w:tc>
          <w:tcPr>
            <w:tcW w:w="0" w:type="auto"/>
            <w:shd w:val="clear" w:color="auto" w:fill="auto"/>
          </w:tcPr>
          <w:p w:rsidR="003A67A0" w:rsidRPr="003A67A0" w:rsidRDefault="003A67A0" w:rsidP="003A67A0">
            <w:pPr>
              <w:rPr>
                <w:noProof/>
                <w:sz w:val="20"/>
                <w:lang w:val="nb-NO"/>
              </w:rPr>
            </w:pPr>
            <w:r w:rsidRPr="003A67A0">
              <w:rPr>
                <w:noProof/>
                <w:sz w:val="20"/>
                <w:lang w:val="nb-NO"/>
              </w:rPr>
              <w:t>Extraction</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w:t>
            </w:r>
          </w:p>
        </w:tc>
      </w:tr>
      <w:tr w:rsidR="003A67A0" w:rsidRPr="003A67A0" w:rsidTr="003A67A0">
        <w:tc>
          <w:tcPr>
            <w:tcW w:w="0" w:type="auto"/>
            <w:shd w:val="clear" w:color="auto" w:fill="auto"/>
          </w:tcPr>
          <w:p w:rsidR="003A67A0" w:rsidRPr="003A67A0" w:rsidRDefault="003A67A0" w:rsidP="003A67A0">
            <w:pPr>
              <w:rPr>
                <w:noProof/>
                <w:sz w:val="20"/>
                <w:lang w:val="nb-NO"/>
              </w:rPr>
            </w:pPr>
            <w:r w:rsidRPr="003A67A0">
              <w:rPr>
                <w:noProof/>
                <w:sz w:val="20"/>
                <w:lang w:val="nb-NO"/>
              </w:rPr>
              <w:t>MPLC</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w:t>
            </w:r>
          </w:p>
        </w:tc>
      </w:tr>
      <w:tr w:rsidR="003A67A0" w:rsidRPr="003A67A0" w:rsidTr="003A67A0">
        <w:tc>
          <w:tcPr>
            <w:tcW w:w="0" w:type="auto"/>
            <w:shd w:val="clear" w:color="auto" w:fill="auto"/>
          </w:tcPr>
          <w:p w:rsidR="003A67A0" w:rsidRPr="003A67A0" w:rsidRDefault="003A67A0" w:rsidP="003A67A0">
            <w:pPr>
              <w:rPr>
                <w:noProof/>
                <w:sz w:val="20"/>
                <w:lang w:val="nb-NO"/>
              </w:rPr>
            </w:pPr>
            <w:r w:rsidRPr="003A67A0">
              <w:rPr>
                <w:noProof/>
                <w:sz w:val="20"/>
                <w:lang w:val="nb-NO"/>
              </w:rPr>
              <w:t>GC of EOM fraction</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w:t>
            </w:r>
          </w:p>
        </w:tc>
      </w:tr>
      <w:tr w:rsidR="003A67A0" w:rsidRPr="003A67A0" w:rsidTr="003A67A0">
        <w:tc>
          <w:tcPr>
            <w:tcW w:w="0" w:type="auto"/>
            <w:tcBorders>
              <w:bottom w:val="single" w:sz="4" w:space="0" w:color="auto"/>
            </w:tcBorders>
            <w:shd w:val="clear" w:color="auto" w:fill="auto"/>
          </w:tcPr>
          <w:p w:rsidR="003A67A0" w:rsidRPr="00BD5006" w:rsidRDefault="003A67A0" w:rsidP="003A67A0">
            <w:pPr>
              <w:rPr>
                <w:noProof/>
                <w:sz w:val="20"/>
                <w:lang w:val="en-CA"/>
              </w:rPr>
            </w:pPr>
            <w:r w:rsidRPr="00BD5006">
              <w:rPr>
                <w:noProof/>
                <w:sz w:val="20"/>
                <w:lang w:val="en-CA"/>
              </w:rPr>
              <w:t>GC-MS of Saturated hydrocarbons</w:t>
            </w:r>
          </w:p>
        </w:tc>
        <w:tc>
          <w:tcPr>
            <w:tcW w:w="0" w:type="auto"/>
            <w:tcBorders>
              <w:bottom w:val="single" w:sz="4" w:space="0" w:color="auto"/>
            </w:tcBorders>
            <w:shd w:val="clear" w:color="auto" w:fill="auto"/>
          </w:tcPr>
          <w:p w:rsidR="003A67A0" w:rsidRPr="00BD5006" w:rsidRDefault="003A67A0" w:rsidP="003A67A0">
            <w:pPr>
              <w:jc w:val="center"/>
              <w:rPr>
                <w:noProof/>
                <w:sz w:val="20"/>
                <w:lang w:val="en-CA"/>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w:t>
            </w:r>
          </w:p>
        </w:tc>
      </w:tr>
      <w:tr w:rsidR="003A67A0" w:rsidRPr="003A67A0" w:rsidTr="003A67A0">
        <w:tc>
          <w:tcPr>
            <w:tcW w:w="0" w:type="auto"/>
            <w:tcBorders>
              <w:top w:val="single" w:sz="4" w:space="0" w:color="auto"/>
              <w:bottom w:val="single" w:sz="8" w:space="0" w:color="auto"/>
            </w:tcBorders>
            <w:shd w:val="clear" w:color="auto" w:fill="auto"/>
          </w:tcPr>
          <w:p w:rsidR="003A67A0" w:rsidRPr="00E60F0C" w:rsidRDefault="003A67A0" w:rsidP="003A67A0">
            <w:pPr>
              <w:rPr>
                <w:noProof/>
                <w:sz w:val="20"/>
                <w:lang w:val="en-CA"/>
              </w:rPr>
            </w:pPr>
            <w:r w:rsidRPr="00E60F0C">
              <w:rPr>
                <w:noProof/>
                <w:sz w:val="20"/>
                <w:lang w:val="en-CA"/>
              </w:rPr>
              <w:t>GC-MS of Aromatic hydrocarbons</w:t>
            </w:r>
          </w:p>
        </w:tc>
        <w:tc>
          <w:tcPr>
            <w:tcW w:w="0" w:type="auto"/>
            <w:tcBorders>
              <w:top w:val="single" w:sz="4" w:space="0" w:color="auto"/>
              <w:bottom w:val="single" w:sz="8" w:space="0" w:color="auto"/>
            </w:tcBorders>
            <w:shd w:val="clear" w:color="auto" w:fill="auto"/>
          </w:tcPr>
          <w:p w:rsidR="003A67A0" w:rsidRPr="00E60F0C" w:rsidRDefault="003A67A0" w:rsidP="003A67A0">
            <w:pPr>
              <w:jc w:val="center"/>
              <w:rPr>
                <w:noProof/>
                <w:sz w:val="20"/>
                <w:lang w:val="en-CA"/>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w:t>
            </w:r>
          </w:p>
        </w:tc>
      </w:tr>
    </w:tbl>
    <w:p w:rsidR="003A67A0" w:rsidRDefault="003A67A0" w:rsidP="003A67A0">
      <w:pPr>
        <w:rPr>
          <w:lang w:val="nb-NO"/>
        </w:rPr>
        <w:sectPr w:rsidR="003A67A0" w:rsidSect="00175610">
          <w:headerReference w:type="default" r:id="rId13"/>
          <w:footerReference w:type="default" r:id="rId14"/>
          <w:pgSz w:w="11907" w:h="16840" w:code="9"/>
          <w:pgMar w:top="1757" w:right="1134" w:bottom="680" w:left="1701" w:header="1417" w:footer="567" w:gutter="0"/>
          <w:cols w:space="708"/>
          <w:docGrid w:linePitch="360"/>
        </w:sectPr>
      </w:pPr>
    </w:p>
    <w:p w:rsidR="003A67A0" w:rsidRDefault="003A67A0" w:rsidP="003A67A0">
      <w:pPr>
        <w:rPr>
          <w:lang w:val="nb-NO"/>
        </w:rPr>
      </w:pPr>
    </w:p>
    <w:p w:rsidR="00BD5006" w:rsidRPr="00BD5006" w:rsidRDefault="00BD5006" w:rsidP="00BD5006">
      <w:pPr>
        <w:pStyle w:val="Heading2"/>
        <w:numPr>
          <w:ilvl w:val="0"/>
          <w:numId w:val="0"/>
        </w:numPr>
        <w:rPr>
          <w:lang w:val="en-CA"/>
        </w:rPr>
      </w:pPr>
      <w:bookmarkStart w:id="4" w:name="_Toc432093304"/>
      <w:r w:rsidRPr="00BD5006">
        <w:rPr>
          <w:lang w:val="en-CA"/>
        </w:rPr>
        <w:t>Table 3. GC of EOM fractions (parameters)</w:t>
      </w:r>
      <w:bookmarkEnd w:id="4"/>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492"/>
        <w:gridCol w:w="464"/>
        <w:gridCol w:w="670"/>
        <w:gridCol w:w="357"/>
        <w:gridCol w:w="714"/>
        <w:gridCol w:w="464"/>
        <w:gridCol w:w="464"/>
        <w:gridCol w:w="464"/>
        <w:gridCol w:w="594"/>
        <w:gridCol w:w="464"/>
        <w:gridCol w:w="594"/>
      </w:tblGrid>
      <w:tr w:rsidR="00BD5006" w:rsidRPr="003A67A0" w:rsidTr="00A469D4">
        <w:trPr>
          <w:cantSplit/>
          <w:trHeight w:val="1474"/>
          <w:tblHeader/>
        </w:trPr>
        <w:tc>
          <w:tcPr>
            <w:tcW w:w="0" w:type="auto"/>
            <w:tcBorders>
              <w:top w:val="single" w:sz="8" w:space="0" w:color="auto"/>
              <w:bottom w:val="single" w:sz="8" w:space="0" w:color="auto"/>
            </w:tcBorders>
            <w:shd w:val="clear" w:color="auto" w:fill="C0C0C0"/>
            <w:textDirection w:val="btLr"/>
            <w:vAlign w:val="center"/>
          </w:tcPr>
          <w:p w:rsidR="00BD5006" w:rsidRPr="003A67A0" w:rsidRDefault="00BD5006" w:rsidP="00A469D4">
            <w:pPr>
              <w:ind w:left="113" w:right="113"/>
              <w:rPr>
                <w:noProof/>
                <w:sz w:val="20"/>
                <w:lang w:val="nb-NO"/>
              </w:rPr>
            </w:pPr>
            <w:r w:rsidRPr="003A67A0">
              <w:rPr>
                <w:noProof/>
                <w:sz w:val="20"/>
                <w:lang w:val="nb-NO"/>
              </w:rPr>
              <w:t>Well</w:t>
            </w:r>
          </w:p>
        </w:tc>
        <w:tc>
          <w:tcPr>
            <w:tcW w:w="0" w:type="auto"/>
            <w:tcBorders>
              <w:top w:val="single" w:sz="8" w:space="0" w:color="auto"/>
              <w:bottom w:val="single" w:sz="8" w:space="0" w:color="auto"/>
            </w:tcBorders>
            <w:shd w:val="clear" w:color="auto" w:fill="C0C0C0"/>
            <w:textDirection w:val="btLr"/>
            <w:vAlign w:val="center"/>
          </w:tcPr>
          <w:p w:rsidR="00BD5006" w:rsidRPr="003A67A0" w:rsidRDefault="00BD5006" w:rsidP="00A469D4">
            <w:pPr>
              <w:ind w:left="113" w:right="113"/>
              <w:rPr>
                <w:noProof/>
                <w:sz w:val="20"/>
                <w:lang w:val="nb-NO"/>
              </w:rPr>
            </w:pPr>
            <w:r w:rsidRPr="003A67A0">
              <w:rPr>
                <w:noProof/>
                <w:sz w:val="20"/>
                <w:lang w:val="nb-NO"/>
              </w:rPr>
              <w:t>Sample type</w:t>
            </w:r>
          </w:p>
        </w:tc>
        <w:tc>
          <w:tcPr>
            <w:tcW w:w="0" w:type="auto"/>
            <w:tcBorders>
              <w:top w:val="single" w:sz="8" w:space="0" w:color="auto"/>
              <w:bottom w:val="single" w:sz="8" w:space="0" w:color="auto"/>
            </w:tcBorders>
            <w:shd w:val="clear" w:color="auto" w:fill="C0C0C0"/>
            <w:textDirection w:val="btLr"/>
            <w:vAlign w:val="center"/>
          </w:tcPr>
          <w:p w:rsidR="00BD5006" w:rsidRPr="003A67A0" w:rsidRDefault="00BD5006" w:rsidP="00A469D4">
            <w:pPr>
              <w:ind w:left="113" w:right="113"/>
              <w:rPr>
                <w:noProof/>
                <w:sz w:val="20"/>
                <w:lang w:val="nb-NO"/>
              </w:rPr>
            </w:pPr>
            <w:r w:rsidRPr="003A67A0">
              <w:rPr>
                <w:noProof/>
                <w:sz w:val="20"/>
                <w:lang w:val="nb-NO"/>
              </w:rPr>
              <w:t>Upper Depth (m)</w:t>
            </w:r>
          </w:p>
        </w:tc>
        <w:tc>
          <w:tcPr>
            <w:tcW w:w="0" w:type="auto"/>
            <w:tcBorders>
              <w:top w:val="single" w:sz="8" w:space="0" w:color="auto"/>
              <w:bottom w:val="single" w:sz="8" w:space="0" w:color="auto"/>
            </w:tcBorders>
            <w:shd w:val="clear" w:color="auto" w:fill="C0C0C0"/>
            <w:textDirection w:val="btLr"/>
            <w:vAlign w:val="center"/>
          </w:tcPr>
          <w:p w:rsidR="00BD5006" w:rsidRPr="003A67A0" w:rsidRDefault="00BD5006" w:rsidP="00A469D4">
            <w:pPr>
              <w:ind w:left="113" w:right="113"/>
              <w:rPr>
                <w:noProof/>
                <w:sz w:val="20"/>
                <w:lang w:val="nb-NO"/>
              </w:rPr>
            </w:pPr>
            <w:r w:rsidRPr="003A67A0">
              <w:rPr>
                <w:noProof/>
                <w:sz w:val="20"/>
                <w:lang w:val="nb-NO"/>
              </w:rPr>
              <w:t>Lower Depth (m)</w:t>
            </w:r>
          </w:p>
        </w:tc>
        <w:tc>
          <w:tcPr>
            <w:tcW w:w="0" w:type="auto"/>
            <w:tcBorders>
              <w:top w:val="single" w:sz="8" w:space="0" w:color="auto"/>
              <w:bottom w:val="single" w:sz="8" w:space="0" w:color="auto"/>
            </w:tcBorders>
            <w:shd w:val="clear" w:color="auto" w:fill="C0C0C0"/>
            <w:textDirection w:val="btLr"/>
            <w:vAlign w:val="center"/>
          </w:tcPr>
          <w:p w:rsidR="00BD5006" w:rsidRPr="003A67A0" w:rsidRDefault="00BD5006" w:rsidP="00A469D4">
            <w:pPr>
              <w:ind w:left="113" w:right="113"/>
              <w:rPr>
                <w:noProof/>
                <w:sz w:val="20"/>
                <w:lang w:val="nb-NO"/>
              </w:rPr>
            </w:pPr>
            <w:r w:rsidRPr="003A67A0">
              <w:rPr>
                <w:noProof/>
                <w:sz w:val="20"/>
                <w:lang w:val="nb-NO"/>
              </w:rPr>
              <w:t>Depth units</w:t>
            </w:r>
          </w:p>
        </w:tc>
        <w:tc>
          <w:tcPr>
            <w:tcW w:w="0" w:type="auto"/>
            <w:tcBorders>
              <w:top w:val="single" w:sz="8" w:space="0" w:color="auto"/>
              <w:bottom w:val="single" w:sz="8" w:space="0" w:color="auto"/>
            </w:tcBorders>
            <w:shd w:val="clear" w:color="auto" w:fill="C0C0C0"/>
            <w:textDirection w:val="btLr"/>
            <w:vAlign w:val="center"/>
          </w:tcPr>
          <w:p w:rsidR="00BD5006" w:rsidRPr="003A67A0" w:rsidRDefault="00BD5006" w:rsidP="00A469D4">
            <w:pPr>
              <w:ind w:left="113" w:right="113"/>
              <w:rPr>
                <w:noProof/>
                <w:sz w:val="20"/>
                <w:lang w:val="nb-NO"/>
              </w:rPr>
            </w:pPr>
            <w:r w:rsidRPr="003A67A0">
              <w:rPr>
                <w:noProof/>
                <w:sz w:val="20"/>
                <w:lang w:val="nb-NO"/>
              </w:rPr>
              <w:t>APT ID</w:t>
            </w:r>
          </w:p>
        </w:tc>
        <w:tc>
          <w:tcPr>
            <w:tcW w:w="0" w:type="auto"/>
            <w:tcBorders>
              <w:top w:val="single" w:sz="8" w:space="0" w:color="auto"/>
              <w:bottom w:val="single" w:sz="8" w:space="0" w:color="auto"/>
            </w:tcBorders>
            <w:shd w:val="clear" w:color="auto" w:fill="C0C0C0"/>
            <w:textDirection w:val="btLr"/>
            <w:vAlign w:val="center"/>
          </w:tcPr>
          <w:p w:rsidR="00BD5006" w:rsidRPr="003A67A0" w:rsidRDefault="00BD5006" w:rsidP="00A469D4">
            <w:pPr>
              <w:ind w:left="113" w:right="113"/>
              <w:rPr>
                <w:noProof/>
                <w:sz w:val="20"/>
                <w:lang w:val="nb-NO"/>
              </w:rPr>
            </w:pPr>
            <w:r w:rsidRPr="003A67A0">
              <w:rPr>
                <w:noProof/>
                <w:sz w:val="20"/>
                <w:lang w:val="nb-NO"/>
              </w:rPr>
              <w:t>CPI 1</w:t>
            </w:r>
          </w:p>
        </w:tc>
        <w:tc>
          <w:tcPr>
            <w:tcW w:w="0" w:type="auto"/>
            <w:tcBorders>
              <w:top w:val="single" w:sz="8" w:space="0" w:color="auto"/>
              <w:bottom w:val="single" w:sz="8" w:space="0" w:color="auto"/>
            </w:tcBorders>
            <w:shd w:val="clear" w:color="auto" w:fill="C0C0C0"/>
            <w:textDirection w:val="btLr"/>
            <w:vAlign w:val="center"/>
          </w:tcPr>
          <w:p w:rsidR="00BD5006" w:rsidRPr="003A67A0" w:rsidRDefault="00BD5006" w:rsidP="00A469D4">
            <w:pPr>
              <w:ind w:left="113" w:right="113"/>
              <w:rPr>
                <w:noProof/>
                <w:sz w:val="20"/>
                <w:lang w:val="nb-NO"/>
              </w:rPr>
            </w:pPr>
            <w:r w:rsidRPr="003A67A0">
              <w:rPr>
                <w:noProof/>
                <w:sz w:val="20"/>
                <w:lang w:val="nb-NO"/>
              </w:rPr>
              <w:t>Pr/n-C17</w:t>
            </w:r>
          </w:p>
        </w:tc>
        <w:tc>
          <w:tcPr>
            <w:tcW w:w="0" w:type="auto"/>
            <w:tcBorders>
              <w:top w:val="single" w:sz="8" w:space="0" w:color="auto"/>
              <w:bottom w:val="single" w:sz="8" w:space="0" w:color="auto"/>
            </w:tcBorders>
            <w:shd w:val="clear" w:color="auto" w:fill="C0C0C0"/>
            <w:textDirection w:val="btLr"/>
            <w:vAlign w:val="center"/>
          </w:tcPr>
          <w:p w:rsidR="00BD5006" w:rsidRPr="003A67A0" w:rsidRDefault="00BD5006" w:rsidP="00A469D4">
            <w:pPr>
              <w:ind w:left="113" w:right="113"/>
              <w:rPr>
                <w:noProof/>
                <w:sz w:val="20"/>
                <w:lang w:val="nb-NO"/>
              </w:rPr>
            </w:pPr>
            <w:r w:rsidRPr="003A67A0">
              <w:rPr>
                <w:noProof/>
                <w:sz w:val="20"/>
                <w:lang w:val="nb-NO"/>
              </w:rPr>
              <w:t>Ph/n-C18</w:t>
            </w:r>
          </w:p>
        </w:tc>
        <w:tc>
          <w:tcPr>
            <w:tcW w:w="0" w:type="auto"/>
            <w:tcBorders>
              <w:top w:val="single" w:sz="8" w:space="0" w:color="auto"/>
              <w:bottom w:val="single" w:sz="8" w:space="0" w:color="auto"/>
            </w:tcBorders>
            <w:shd w:val="clear" w:color="auto" w:fill="C0C0C0"/>
            <w:textDirection w:val="btLr"/>
            <w:vAlign w:val="center"/>
          </w:tcPr>
          <w:p w:rsidR="00BD5006" w:rsidRPr="003A67A0" w:rsidRDefault="00BD5006" w:rsidP="00A469D4">
            <w:pPr>
              <w:ind w:left="113" w:right="113"/>
              <w:rPr>
                <w:noProof/>
                <w:sz w:val="20"/>
                <w:lang w:val="nb-NO"/>
              </w:rPr>
            </w:pPr>
            <w:r w:rsidRPr="003A67A0">
              <w:rPr>
                <w:noProof/>
                <w:sz w:val="20"/>
                <w:lang w:val="nb-NO"/>
              </w:rPr>
              <w:t>(</w:t>
            </w:r>
            <w:r>
              <w:rPr>
                <w:noProof/>
                <w:sz w:val="20"/>
                <w:lang w:val="nb-NO"/>
              </w:rPr>
              <w:t>Pr/n-C17)/</w:t>
            </w:r>
            <w:r>
              <w:rPr>
                <w:noProof/>
                <w:sz w:val="20"/>
                <w:lang w:val="nb-NO"/>
              </w:rPr>
              <w:br/>
            </w:r>
            <w:r w:rsidRPr="003A67A0">
              <w:rPr>
                <w:noProof/>
                <w:sz w:val="20"/>
                <w:lang w:val="nb-NO"/>
              </w:rPr>
              <w:t>(Ph/n-C18))</w:t>
            </w:r>
          </w:p>
        </w:tc>
        <w:tc>
          <w:tcPr>
            <w:tcW w:w="0" w:type="auto"/>
            <w:tcBorders>
              <w:top w:val="single" w:sz="8" w:space="0" w:color="auto"/>
              <w:bottom w:val="single" w:sz="8" w:space="0" w:color="auto"/>
            </w:tcBorders>
            <w:shd w:val="clear" w:color="auto" w:fill="C0C0C0"/>
            <w:textDirection w:val="btLr"/>
            <w:vAlign w:val="center"/>
          </w:tcPr>
          <w:p w:rsidR="00BD5006" w:rsidRPr="003A67A0" w:rsidRDefault="00BD5006" w:rsidP="00A469D4">
            <w:pPr>
              <w:ind w:left="113" w:right="113"/>
              <w:rPr>
                <w:noProof/>
                <w:sz w:val="20"/>
                <w:lang w:val="nb-NO"/>
              </w:rPr>
            </w:pPr>
            <w:r w:rsidRPr="003A67A0">
              <w:rPr>
                <w:noProof/>
                <w:sz w:val="20"/>
                <w:lang w:val="nb-NO"/>
              </w:rPr>
              <w:t>Pr/Ph</w:t>
            </w:r>
          </w:p>
        </w:tc>
        <w:tc>
          <w:tcPr>
            <w:tcW w:w="0" w:type="auto"/>
            <w:tcBorders>
              <w:top w:val="single" w:sz="8" w:space="0" w:color="auto"/>
              <w:bottom w:val="single" w:sz="8" w:space="0" w:color="auto"/>
            </w:tcBorders>
            <w:shd w:val="clear" w:color="auto" w:fill="C0C0C0"/>
            <w:textDirection w:val="btLr"/>
            <w:vAlign w:val="center"/>
          </w:tcPr>
          <w:p w:rsidR="00BD5006" w:rsidRPr="003A67A0" w:rsidRDefault="00BD5006" w:rsidP="00A469D4">
            <w:pPr>
              <w:ind w:left="113" w:right="113"/>
              <w:rPr>
                <w:noProof/>
                <w:sz w:val="20"/>
                <w:lang w:val="nb-NO"/>
              </w:rPr>
            </w:pPr>
            <w:r w:rsidRPr="003A67A0">
              <w:rPr>
                <w:noProof/>
                <w:sz w:val="20"/>
                <w:lang w:val="nb-NO"/>
              </w:rPr>
              <w:t>n-C17/</w:t>
            </w:r>
            <w:r>
              <w:rPr>
                <w:noProof/>
                <w:sz w:val="20"/>
                <w:lang w:val="nb-NO"/>
              </w:rPr>
              <w:br/>
              <w:t>(n-C17+n-C27)</w:t>
            </w:r>
          </w:p>
        </w:tc>
      </w:tr>
      <w:tr w:rsidR="00BD5006" w:rsidRPr="003A67A0" w:rsidTr="00A469D4">
        <w:tc>
          <w:tcPr>
            <w:tcW w:w="0" w:type="auto"/>
            <w:tcBorders>
              <w:top w:val="single" w:sz="8"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2015018-001</w:t>
            </w:r>
          </w:p>
        </w:tc>
        <w:tc>
          <w:tcPr>
            <w:tcW w:w="0" w:type="auto"/>
            <w:tcBorders>
              <w:top w:val="single" w:sz="8"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1.72</w:t>
            </w:r>
          </w:p>
        </w:tc>
        <w:tc>
          <w:tcPr>
            <w:tcW w:w="0" w:type="auto"/>
            <w:tcBorders>
              <w:top w:val="single" w:sz="8"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1.78 m</w:t>
            </w:r>
          </w:p>
        </w:tc>
        <w:tc>
          <w:tcPr>
            <w:tcW w:w="0" w:type="auto"/>
            <w:tcBorders>
              <w:top w:val="single" w:sz="8" w:space="0" w:color="auto"/>
            </w:tcBorders>
            <w:shd w:val="clear" w:color="auto" w:fill="auto"/>
          </w:tcPr>
          <w:p w:rsidR="00BD5006" w:rsidRPr="003A67A0" w:rsidRDefault="00BD5006" w:rsidP="00A469D4">
            <w:pPr>
              <w:jc w:val="center"/>
              <w:rPr>
                <w:noProof/>
                <w:sz w:val="20"/>
                <w:lang w:val="nb-NO"/>
              </w:rPr>
            </w:pPr>
          </w:p>
        </w:tc>
        <w:tc>
          <w:tcPr>
            <w:tcW w:w="0" w:type="auto"/>
            <w:tcBorders>
              <w:top w:val="single" w:sz="8"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158842</w:t>
            </w:r>
          </w:p>
        </w:tc>
        <w:tc>
          <w:tcPr>
            <w:tcW w:w="0" w:type="auto"/>
            <w:tcBorders>
              <w:top w:val="single" w:sz="8"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3.07</w:t>
            </w:r>
          </w:p>
        </w:tc>
        <w:tc>
          <w:tcPr>
            <w:tcW w:w="0" w:type="auto"/>
            <w:tcBorders>
              <w:top w:val="single" w:sz="8"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1.47</w:t>
            </w:r>
          </w:p>
        </w:tc>
        <w:tc>
          <w:tcPr>
            <w:tcW w:w="0" w:type="auto"/>
            <w:tcBorders>
              <w:top w:val="single" w:sz="8"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0.70</w:t>
            </w:r>
          </w:p>
        </w:tc>
        <w:tc>
          <w:tcPr>
            <w:tcW w:w="0" w:type="auto"/>
            <w:tcBorders>
              <w:top w:val="single" w:sz="8"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2.11</w:t>
            </w:r>
          </w:p>
        </w:tc>
        <w:tc>
          <w:tcPr>
            <w:tcW w:w="0" w:type="auto"/>
            <w:tcBorders>
              <w:top w:val="single" w:sz="8"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2.04</w:t>
            </w:r>
          </w:p>
        </w:tc>
        <w:tc>
          <w:tcPr>
            <w:tcW w:w="0" w:type="auto"/>
            <w:tcBorders>
              <w:top w:val="single" w:sz="8"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0.16</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2.51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2.57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158843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3.24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0.96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0.75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1.28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1.07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0.14</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4.60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4.68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158844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3.97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0.51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1.70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1.95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0.18</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1.90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1.96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158846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3.73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0.93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1.15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1.29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0.12</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2.48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2.54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158847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3.66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1.07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1.22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0.15</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4.85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4.91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158848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3.79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0.92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0.73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1.27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1.47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0.15</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2015018-0004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2.88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2.93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158877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3.93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0.73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0.51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1.43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1.80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0.17</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2015018-0004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4.80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4.85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158878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3.87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1.09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0.79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1.37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1.28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0.11</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2015018-0004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6.87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6.92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158879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3.77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1.03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0.77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1.34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1.37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0.13</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2015018-0005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2.59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2.64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158882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3.12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0.93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0.74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1.25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0.17</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2015018-0005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4.14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4.20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158883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3.76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0.90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1.37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1.47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0.13</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2015018-0005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5.74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5.81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158884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3.41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0.70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0.57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1.23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1.49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0.20</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2015018-0006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2.20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2.26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158888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3.82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1.04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1.01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0.10</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2015018-0006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3.28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3.33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158889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3.49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1.14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0.78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0.26</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2015018-0006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3.60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3.65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158890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3.22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1.08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2.20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0.49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0.56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0.15</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2015018-0006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5.00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5.05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158891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3.43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0.70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1.13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1.76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0.19</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2015018-0008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2.96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3.01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158893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3.31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1.14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1.34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1.47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0.17</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2015018-0008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5.75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5.80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158894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3.82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1.38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0.12</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2015018-0008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7.39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7.44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158895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2.74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0.71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0.54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1.32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0.30</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2015018-0009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1.44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1.49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158898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2.79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0.99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0.55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1.79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1.94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0.19</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2015018-0009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2.06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158899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1.93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3.20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1.64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1.95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0.98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0.08</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2015018-0009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2.97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3.02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158900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2.58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1.05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0.52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0.34</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2015018-0009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3.63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3.69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158901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3.31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0.41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1.62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1.89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0.23</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2.78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2.83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158903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1.72</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0.57</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2.11</w:t>
            </w:r>
          </w:p>
        </w:tc>
        <w:tc>
          <w:tcPr>
            <w:tcW w:w="0" w:type="auto"/>
            <w:shd w:val="clear" w:color="auto" w:fill="auto"/>
          </w:tcPr>
          <w:p w:rsidR="00BD5006" w:rsidRPr="003A67A0" w:rsidRDefault="00BD5006" w:rsidP="00A469D4">
            <w:pPr>
              <w:jc w:val="center"/>
              <w:rPr>
                <w:noProof/>
                <w:sz w:val="20"/>
                <w:lang w:val="nb-NO"/>
              </w:rPr>
            </w:pP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3.72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3.77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158904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2.49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2.22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3.46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2.29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0.09</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4.60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4.65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158905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2.20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0.74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0.47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1.47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0.36</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lastRenderedPageBreak/>
              <w:t>2015018-0011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1.32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1.37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158907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3.52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1.04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0.75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1.39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1.65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0.12</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2.49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2.54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158908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3.72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2.26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0.72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3.12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2.42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0.06</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3.46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3.51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158909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3.70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0.73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0.58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1.25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1.41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0.13</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2.15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2.20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158911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3.16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0.97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0.21</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5.15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5.20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158912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2.56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0.48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1.81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1.94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0.27</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7.00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7.05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158913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1.49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0.40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1.67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0.64</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2.21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2.26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158915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3.01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1.16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1.81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2.10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0.15</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4.76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4.81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158916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2.56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1.42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1.63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1.38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0.19</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6.98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7.04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158917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1.81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0.43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1.62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1.67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0.51</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7.79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7.94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158919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1.73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0.41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1.62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0.55</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1.80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1.85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158920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3.62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0.90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0.76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1.19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1.37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0.13</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4.30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4.35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158921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2.23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0.52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1.69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1.68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0.39</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6.55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6.60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158922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1.86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0.72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0.45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1.61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1.63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0.48</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2.80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2.85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158924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3.27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0.99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0.78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1.27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1.45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0.12</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4.30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4.35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158925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2.83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0.91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0.22</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5.30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5.35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158926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2.70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0.90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0.48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1.86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1.88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0.26</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1.65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1.70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158928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3.52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0.71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0.74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0.96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1.32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0.17</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1.75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1.80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158929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2.88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0.74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1.24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1.70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0.25</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4.40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4.45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158930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2.37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0.48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1.74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1.92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0.39</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6.14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6.19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158931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2.69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0.92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0.54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1.69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1.68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0.27</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2.65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2.70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158934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3.47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1.37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1.73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0.12</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3.04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3.09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158935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3.53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1.37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1.83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0.12</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3.39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3.54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158936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3.00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1.42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1.68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0.18</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3.68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3.73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158937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3.36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1.07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1.66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1.78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0.12</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4.23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4.31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158938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3.26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1.33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1.88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0.17</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4.66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4.73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158939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3.32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0.91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1.49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0.19</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5.41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5.46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158940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3.29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0.96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0.53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1.83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0.18</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2.05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158942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2.35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0.91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0.50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1.81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1.93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0.32</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2015018-0019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4.56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4.61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158943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3.70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1.07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1.63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1.99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0.12</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lastRenderedPageBreak/>
              <w:t>2015018-0019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5.23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5.28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158944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3.92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1.17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0.52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2.27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2.55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0.13</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2.70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2.75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158946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3.49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1.06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0.56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1.89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1.84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0.11</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4.05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4.10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158947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3.81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1.13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0.59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1.93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2.26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0.13</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5.80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5.85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158948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3.34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0.99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0.50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1.99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0.18</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1.59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158950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2.92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0.40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2.16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2.54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0.30</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2.95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3.00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158951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3.60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0.91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2.63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2.88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0.21</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4.47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4.53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158952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2.95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0.79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0.44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1.82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2.14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0.35</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1.76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1.81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158954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2.85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2.54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2.84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0.31</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3.10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3.15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158955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2.79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0.42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1.92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1.99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0.30</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4.06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4.11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158956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3.55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1.02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2.65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2.78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0.18</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5.48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5.53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158957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2.59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0.52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1.70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1.79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0.32</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2.50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2.55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158959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2.57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0.42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2.31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0.35</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3.31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3.36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158960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2.91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0.97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0.40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2.43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2.94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0.29</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5.65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5.70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158961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2.40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0.49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1.84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1.99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0.37</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2.21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2.26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158964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2.94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0.41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2.16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2.32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0.25</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3.13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3.18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158965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2.70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0.25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3.52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4.11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0.29</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5.55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5.60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158966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3.88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1.25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1.98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2.40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0.17</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5.94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5.99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158967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3.77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1.08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1.66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1.90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0.14</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3.15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3.20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158969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2.86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0.97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0.28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3.42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3.85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0.28</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4.35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4.40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158970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3.82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1.14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0.54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2.12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0.12</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5.70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5.75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158971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3.75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1.09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0.50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2.20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2.28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0.14</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1.40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1.45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158973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2.89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0.93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2.51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2.20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0.20</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2.14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158974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1.74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0.70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1.88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1.78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0.49</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3.45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3.50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158975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2.14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0.73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0.42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1.73</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1.69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0.37</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2.65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2.70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158977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3.80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0.66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1.94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0.17</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4.40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4.45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158978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3.09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1.02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2.72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3.09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0.25</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5.22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5.27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158979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3.00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1.17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3.18</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3.52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0.22</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1.95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2.00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158981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2.90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0.80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2.52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2.51</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0.24</w:t>
            </w:r>
          </w:p>
        </w:tc>
      </w:tr>
      <w:tr w:rsidR="00BD5006" w:rsidRPr="003A67A0" w:rsidTr="00A469D4">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2015018-0029</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3.10</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3.15 m</w:t>
            </w:r>
          </w:p>
        </w:tc>
        <w:tc>
          <w:tcPr>
            <w:tcW w:w="0" w:type="auto"/>
            <w:shd w:val="clear" w:color="auto" w:fill="auto"/>
          </w:tcPr>
          <w:p w:rsidR="00BD5006" w:rsidRPr="003A67A0" w:rsidRDefault="00BD5006" w:rsidP="00A469D4">
            <w:pPr>
              <w:jc w:val="center"/>
              <w:rPr>
                <w:noProof/>
                <w:sz w:val="20"/>
                <w:lang w:val="nb-NO"/>
              </w:rPr>
            </w:pP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158982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2.36</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0.97</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0.34</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2.85</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3.22</w:t>
            </w:r>
          </w:p>
        </w:tc>
        <w:tc>
          <w:tcPr>
            <w:tcW w:w="0" w:type="auto"/>
            <w:shd w:val="clear" w:color="auto" w:fill="auto"/>
          </w:tcPr>
          <w:p w:rsidR="00BD5006" w:rsidRPr="003A67A0" w:rsidRDefault="00BD5006" w:rsidP="00A469D4">
            <w:pPr>
              <w:jc w:val="center"/>
              <w:rPr>
                <w:noProof/>
                <w:sz w:val="20"/>
                <w:lang w:val="nb-NO"/>
              </w:rPr>
            </w:pPr>
            <w:r w:rsidRPr="003A67A0">
              <w:rPr>
                <w:noProof/>
                <w:sz w:val="20"/>
                <w:lang w:val="nb-NO"/>
              </w:rPr>
              <w:t>0.38</w:t>
            </w:r>
          </w:p>
        </w:tc>
      </w:tr>
      <w:tr w:rsidR="00BD5006" w:rsidRPr="003A67A0" w:rsidTr="00A469D4">
        <w:tc>
          <w:tcPr>
            <w:tcW w:w="0" w:type="auto"/>
            <w:tcBorders>
              <w:bottom w:val="single" w:sz="4"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lastRenderedPageBreak/>
              <w:t>2015018-0029</w:t>
            </w:r>
          </w:p>
        </w:tc>
        <w:tc>
          <w:tcPr>
            <w:tcW w:w="0" w:type="auto"/>
            <w:tcBorders>
              <w:bottom w:val="single" w:sz="4"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4.90</w:t>
            </w:r>
          </w:p>
        </w:tc>
        <w:tc>
          <w:tcPr>
            <w:tcW w:w="0" w:type="auto"/>
            <w:tcBorders>
              <w:bottom w:val="single" w:sz="4"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4.95 m</w:t>
            </w:r>
          </w:p>
        </w:tc>
        <w:tc>
          <w:tcPr>
            <w:tcW w:w="0" w:type="auto"/>
            <w:tcBorders>
              <w:bottom w:val="single" w:sz="4" w:space="0" w:color="auto"/>
            </w:tcBorders>
            <w:shd w:val="clear" w:color="auto" w:fill="auto"/>
          </w:tcPr>
          <w:p w:rsidR="00BD5006" w:rsidRPr="003A67A0" w:rsidRDefault="00BD5006" w:rsidP="00A469D4">
            <w:pPr>
              <w:jc w:val="center"/>
              <w:rPr>
                <w:noProof/>
                <w:sz w:val="20"/>
                <w:lang w:val="nb-NO"/>
              </w:rPr>
            </w:pPr>
          </w:p>
        </w:tc>
        <w:tc>
          <w:tcPr>
            <w:tcW w:w="0" w:type="auto"/>
            <w:tcBorders>
              <w:bottom w:val="single" w:sz="4"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158983</w:t>
            </w:r>
          </w:p>
        </w:tc>
        <w:tc>
          <w:tcPr>
            <w:tcW w:w="0" w:type="auto"/>
            <w:tcBorders>
              <w:bottom w:val="single" w:sz="4"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3.68</w:t>
            </w:r>
          </w:p>
        </w:tc>
        <w:tc>
          <w:tcPr>
            <w:tcW w:w="0" w:type="auto"/>
            <w:tcBorders>
              <w:bottom w:val="single" w:sz="4"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0.94</w:t>
            </w:r>
          </w:p>
        </w:tc>
        <w:tc>
          <w:tcPr>
            <w:tcW w:w="0" w:type="auto"/>
            <w:tcBorders>
              <w:bottom w:val="single" w:sz="4"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0.46</w:t>
            </w:r>
          </w:p>
        </w:tc>
        <w:tc>
          <w:tcPr>
            <w:tcW w:w="0" w:type="auto"/>
            <w:tcBorders>
              <w:bottom w:val="single" w:sz="4"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2.05</w:t>
            </w:r>
          </w:p>
        </w:tc>
        <w:tc>
          <w:tcPr>
            <w:tcW w:w="0" w:type="auto"/>
            <w:tcBorders>
              <w:bottom w:val="single" w:sz="4"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2.05</w:t>
            </w:r>
          </w:p>
        </w:tc>
        <w:tc>
          <w:tcPr>
            <w:tcW w:w="0" w:type="auto"/>
            <w:tcBorders>
              <w:bottom w:val="single" w:sz="4"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0.12</w:t>
            </w:r>
          </w:p>
        </w:tc>
      </w:tr>
      <w:tr w:rsidR="00BD5006" w:rsidRPr="003A67A0" w:rsidTr="00A469D4">
        <w:tc>
          <w:tcPr>
            <w:tcW w:w="0" w:type="auto"/>
            <w:tcBorders>
              <w:top w:val="single" w:sz="4" w:space="0" w:color="auto"/>
              <w:bottom w:val="single" w:sz="8"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2015018-0005</w:t>
            </w:r>
          </w:p>
        </w:tc>
        <w:tc>
          <w:tcPr>
            <w:tcW w:w="0" w:type="auto"/>
            <w:tcBorders>
              <w:top w:val="single" w:sz="4" w:space="0" w:color="auto"/>
              <w:bottom w:val="single" w:sz="8"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Mud</w:t>
            </w:r>
          </w:p>
        </w:tc>
        <w:tc>
          <w:tcPr>
            <w:tcW w:w="0" w:type="auto"/>
            <w:tcBorders>
              <w:top w:val="single" w:sz="4" w:space="0" w:color="auto"/>
              <w:bottom w:val="single" w:sz="8"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6.22</w:t>
            </w:r>
          </w:p>
        </w:tc>
        <w:tc>
          <w:tcPr>
            <w:tcW w:w="0" w:type="auto"/>
            <w:tcBorders>
              <w:top w:val="single" w:sz="4" w:space="0" w:color="auto"/>
              <w:bottom w:val="single" w:sz="8"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6.31 m</w:t>
            </w:r>
          </w:p>
        </w:tc>
        <w:tc>
          <w:tcPr>
            <w:tcW w:w="0" w:type="auto"/>
            <w:tcBorders>
              <w:top w:val="single" w:sz="4" w:space="0" w:color="auto"/>
              <w:bottom w:val="single" w:sz="8" w:space="0" w:color="auto"/>
            </w:tcBorders>
            <w:shd w:val="clear" w:color="auto" w:fill="auto"/>
          </w:tcPr>
          <w:p w:rsidR="00BD5006" w:rsidRPr="003A67A0" w:rsidRDefault="00BD5006" w:rsidP="00A469D4">
            <w:pPr>
              <w:jc w:val="center"/>
              <w:rPr>
                <w:noProof/>
                <w:sz w:val="20"/>
                <w:lang w:val="nb-NO"/>
              </w:rPr>
            </w:pPr>
          </w:p>
        </w:tc>
        <w:tc>
          <w:tcPr>
            <w:tcW w:w="0" w:type="auto"/>
            <w:tcBorders>
              <w:top w:val="single" w:sz="4" w:space="0" w:color="auto"/>
              <w:bottom w:val="single" w:sz="8"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158984</w:t>
            </w:r>
          </w:p>
        </w:tc>
        <w:tc>
          <w:tcPr>
            <w:tcW w:w="0" w:type="auto"/>
            <w:tcBorders>
              <w:top w:val="single" w:sz="4" w:space="0" w:color="auto"/>
              <w:bottom w:val="single" w:sz="8"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3.21</w:t>
            </w:r>
          </w:p>
        </w:tc>
        <w:tc>
          <w:tcPr>
            <w:tcW w:w="0" w:type="auto"/>
            <w:tcBorders>
              <w:top w:val="single" w:sz="4" w:space="0" w:color="auto"/>
              <w:bottom w:val="single" w:sz="8"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1.14</w:t>
            </w:r>
          </w:p>
        </w:tc>
        <w:tc>
          <w:tcPr>
            <w:tcW w:w="0" w:type="auto"/>
            <w:tcBorders>
              <w:top w:val="single" w:sz="4" w:space="0" w:color="auto"/>
              <w:bottom w:val="single" w:sz="8"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0.45</w:t>
            </w:r>
          </w:p>
        </w:tc>
        <w:tc>
          <w:tcPr>
            <w:tcW w:w="0" w:type="auto"/>
            <w:tcBorders>
              <w:top w:val="single" w:sz="4" w:space="0" w:color="auto"/>
              <w:bottom w:val="single" w:sz="8"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2.51</w:t>
            </w:r>
          </w:p>
        </w:tc>
        <w:tc>
          <w:tcPr>
            <w:tcW w:w="0" w:type="auto"/>
            <w:tcBorders>
              <w:top w:val="single" w:sz="4" w:space="0" w:color="auto"/>
              <w:bottom w:val="single" w:sz="8"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2.48</w:t>
            </w:r>
          </w:p>
        </w:tc>
        <w:tc>
          <w:tcPr>
            <w:tcW w:w="0" w:type="auto"/>
            <w:tcBorders>
              <w:top w:val="single" w:sz="4" w:space="0" w:color="auto"/>
              <w:bottom w:val="single" w:sz="8" w:space="0" w:color="auto"/>
            </w:tcBorders>
            <w:shd w:val="clear" w:color="auto" w:fill="auto"/>
          </w:tcPr>
          <w:p w:rsidR="00BD5006" w:rsidRPr="003A67A0" w:rsidRDefault="00BD5006" w:rsidP="00A469D4">
            <w:pPr>
              <w:jc w:val="center"/>
              <w:rPr>
                <w:noProof/>
                <w:sz w:val="20"/>
                <w:lang w:val="nb-NO"/>
              </w:rPr>
            </w:pPr>
            <w:r w:rsidRPr="003A67A0">
              <w:rPr>
                <w:noProof/>
                <w:sz w:val="20"/>
                <w:lang w:val="nb-NO"/>
              </w:rPr>
              <w:t>0.21</w:t>
            </w:r>
          </w:p>
        </w:tc>
      </w:tr>
    </w:tbl>
    <w:p w:rsidR="00BD5006" w:rsidRDefault="00BD5006" w:rsidP="00BD5006">
      <w:pPr>
        <w:rPr>
          <w:lang w:val="nb-NO"/>
        </w:rPr>
      </w:pPr>
      <w:r>
        <w:rPr>
          <w:lang w:val="nb-NO"/>
        </w:rPr>
        <w:br w:type="page"/>
      </w:r>
    </w:p>
    <w:p w:rsidR="003A67A0" w:rsidRPr="001A7EC6" w:rsidRDefault="003A67A0" w:rsidP="003A67A0">
      <w:pPr>
        <w:pStyle w:val="Heading2"/>
        <w:numPr>
          <w:ilvl w:val="0"/>
          <w:numId w:val="0"/>
        </w:numPr>
        <w:rPr>
          <w:lang w:val="en-CA"/>
        </w:rPr>
      </w:pPr>
      <w:bookmarkStart w:id="5" w:name="_Toc432093305"/>
      <w:r w:rsidRPr="00BD5006">
        <w:rPr>
          <w:lang w:val="en-CA"/>
        </w:rPr>
        <w:lastRenderedPageBreak/>
        <w:t>Table 4. GCMS SIR of saturated compounds (parameters)</w:t>
      </w:r>
      <w:bookmarkEnd w:id="5"/>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564"/>
        <w:gridCol w:w="464"/>
        <w:gridCol w:w="464"/>
        <w:gridCol w:w="564"/>
        <w:gridCol w:w="564"/>
        <w:gridCol w:w="564"/>
        <w:gridCol w:w="564"/>
        <w:gridCol w:w="564"/>
        <w:gridCol w:w="564"/>
        <w:gridCol w:w="564"/>
        <w:gridCol w:w="564"/>
        <w:gridCol w:w="464"/>
        <w:gridCol w:w="464"/>
      </w:tblGrid>
      <w:tr w:rsidR="003A67A0" w:rsidRPr="003A67A0" w:rsidTr="003A67A0">
        <w:trPr>
          <w:cantSplit/>
          <w:trHeight w:val="1417"/>
          <w:tblHeader/>
        </w:trPr>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%23:3</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%28ab</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%30D</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%27Ts</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%22S</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%29Ts</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%20S</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%bb</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%27dbS</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%C27</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%C29</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28/29</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24:4/23:3</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5.79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6.68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46.40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26.59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33.75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29.71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11.95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25.83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53.40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0.27</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0.66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55.90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26.86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40.86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34.49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18.49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51.89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54.58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41.90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43.68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51.26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54.86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44.41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0.58</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43.77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36.73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53.37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41.38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31.68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54.89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45.32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27.81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0.69</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33.89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54.69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28.58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53.31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52.63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38.32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25.88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39.37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28.96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52.36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47.52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40.43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50.93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0.68</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52.94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0.48</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17.49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55.69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51.02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0.49</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7.08</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6.54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23.49</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49.27</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14.98</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37.66</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31.98</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22.69</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26.53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54.14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0.28</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0.66</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3.90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7.37</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51.35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55.76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19.97</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46.18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51.67</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54.78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31.52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41.66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0.59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1.88</w:t>
            </w:r>
          </w:p>
        </w:tc>
      </w:tr>
    </w:tbl>
    <w:p w:rsidR="00BD5006" w:rsidRDefault="00BD5006">
      <w:pPr>
        <w:rPr>
          <w:b/>
          <w:sz w:val="16"/>
          <w:lang w:val="de-DE"/>
        </w:rPr>
        <w:sectPr w:rsidR="00BD5006" w:rsidSect="00BD5006">
          <w:pgSz w:w="16840" w:h="11907" w:orient="landscape" w:code="9"/>
          <w:pgMar w:top="1134" w:right="680" w:bottom="1701" w:left="1758" w:header="1418" w:footer="567" w:gutter="0"/>
          <w:cols w:space="708"/>
          <w:docGrid w:linePitch="360"/>
        </w:sectPr>
      </w:pPr>
    </w:p>
    <w:p w:rsidR="003A67A0" w:rsidRDefault="003A67A0">
      <w:pPr>
        <w:rPr>
          <w:sz w:val="16"/>
          <w:lang w:val="de-DE"/>
        </w:rPr>
      </w:pPr>
      <w:r>
        <w:rPr>
          <w:b/>
          <w:sz w:val="16"/>
          <w:lang w:val="de-DE"/>
        </w:rPr>
        <w:lastRenderedPageBreak/>
        <w:t>%23:3</w:t>
      </w:r>
      <w:r>
        <w:rPr>
          <w:b/>
          <w:sz w:val="16"/>
          <w:lang w:val="de-DE"/>
        </w:rPr>
        <w:tab/>
      </w:r>
      <w:r>
        <w:rPr>
          <w:sz w:val="16"/>
          <w:lang w:val="de-DE"/>
        </w:rPr>
        <w:t>23:3/(23:3+30</w:t>
      </w:r>
      <w:r>
        <w:rPr>
          <w:rFonts w:ascii="Symbol" w:hAnsi="Symbol"/>
          <w:sz w:val="16"/>
          <w:lang w:val="de-DE"/>
        </w:rPr>
        <w:t></w:t>
      </w:r>
      <w:r>
        <w:rPr>
          <w:rFonts w:ascii="Symbol" w:hAnsi="Symbol"/>
          <w:sz w:val="16"/>
          <w:lang w:val="de-DE"/>
        </w:rPr>
        <w:t></w:t>
      </w:r>
      <w:r>
        <w:rPr>
          <w:sz w:val="16"/>
          <w:lang w:val="de-DE"/>
        </w:rPr>
        <w:t>)*100</w:t>
      </w:r>
    </w:p>
    <w:p w:rsidR="003A67A0" w:rsidRDefault="003A67A0">
      <w:pPr>
        <w:rPr>
          <w:sz w:val="16"/>
          <w:lang w:val="de-DE"/>
        </w:rPr>
      </w:pPr>
      <w:r>
        <w:rPr>
          <w:b/>
          <w:sz w:val="16"/>
          <w:lang w:val="de-DE"/>
        </w:rPr>
        <w:t>%28</w:t>
      </w:r>
      <w:r>
        <w:rPr>
          <w:rFonts w:ascii="Symbol" w:hAnsi="Symbol"/>
          <w:b/>
          <w:sz w:val="16"/>
          <w:lang w:val="de-DE"/>
        </w:rPr>
        <w:t></w:t>
      </w:r>
      <w:r>
        <w:rPr>
          <w:rFonts w:ascii="Symbol" w:hAnsi="Symbol"/>
          <w:b/>
          <w:sz w:val="16"/>
          <w:lang w:val="de-DE"/>
        </w:rPr>
        <w:t></w:t>
      </w:r>
      <w:r>
        <w:rPr>
          <w:b/>
          <w:sz w:val="16"/>
          <w:lang w:val="de-DE"/>
        </w:rPr>
        <w:tab/>
      </w:r>
      <w:r>
        <w:rPr>
          <w:sz w:val="16"/>
          <w:lang w:val="de-DE"/>
        </w:rPr>
        <w:t>28</w:t>
      </w:r>
      <w:r>
        <w:rPr>
          <w:rFonts w:ascii="Symbol" w:hAnsi="Symbol"/>
          <w:sz w:val="16"/>
          <w:lang w:val="de-DE"/>
        </w:rPr>
        <w:t></w:t>
      </w:r>
      <w:r>
        <w:rPr>
          <w:rFonts w:ascii="Symbol" w:hAnsi="Symbol"/>
          <w:sz w:val="16"/>
          <w:lang w:val="de-DE"/>
        </w:rPr>
        <w:t></w:t>
      </w:r>
      <w:r>
        <w:rPr>
          <w:sz w:val="16"/>
          <w:lang w:val="de-DE"/>
        </w:rPr>
        <w:t>/(28</w:t>
      </w:r>
      <w:r>
        <w:rPr>
          <w:rFonts w:ascii="Symbol" w:hAnsi="Symbol"/>
          <w:sz w:val="16"/>
          <w:lang w:val="de-DE"/>
        </w:rPr>
        <w:t></w:t>
      </w:r>
      <w:r>
        <w:rPr>
          <w:rFonts w:ascii="Symbol" w:hAnsi="Symbol"/>
          <w:sz w:val="16"/>
          <w:lang w:val="de-DE"/>
        </w:rPr>
        <w:t></w:t>
      </w:r>
      <w:r>
        <w:rPr>
          <w:sz w:val="16"/>
          <w:lang w:val="de-DE"/>
        </w:rPr>
        <w:t>+30</w:t>
      </w:r>
      <w:r>
        <w:rPr>
          <w:rFonts w:ascii="Symbol" w:hAnsi="Symbol"/>
          <w:sz w:val="16"/>
          <w:lang w:val="de-DE"/>
        </w:rPr>
        <w:t></w:t>
      </w:r>
      <w:r>
        <w:rPr>
          <w:rFonts w:ascii="Symbol" w:hAnsi="Symbol"/>
          <w:sz w:val="16"/>
          <w:lang w:val="de-DE"/>
        </w:rPr>
        <w:t></w:t>
      </w:r>
      <w:r>
        <w:rPr>
          <w:sz w:val="16"/>
          <w:lang w:val="de-DE"/>
        </w:rPr>
        <w:t>)*100</w:t>
      </w:r>
    </w:p>
    <w:p w:rsidR="003A67A0" w:rsidRDefault="003A67A0">
      <w:pPr>
        <w:rPr>
          <w:sz w:val="16"/>
          <w:lang w:val="de-DE"/>
        </w:rPr>
      </w:pPr>
      <w:r>
        <w:rPr>
          <w:b/>
          <w:sz w:val="16"/>
          <w:lang w:val="de-DE"/>
        </w:rPr>
        <w:t>%30D</w:t>
      </w:r>
      <w:r>
        <w:rPr>
          <w:b/>
          <w:sz w:val="16"/>
          <w:lang w:val="de-DE"/>
        </w:rPr>
        <w:tab/>
      </w:r>
      <w:r>
        <w:rPr>
          <w:sz w:val="16"/>
          <w:lang w:val="de-DE"/>
        </w:rPr>
        <w:t>30D/(30D+30</w:t>
      </w:r>
      <w:r>
        <w:rPr>
          <w:rFonts w:ascii="Symbol" w:hAnsi="Symbol"/>
          <w:sz w:val="16"/>
          <w:lang w:val="de-DE"/>
        </w:rPr>
        <w:t></w:t>
      </w:r>
      <w:r>
        <w:rPr>
          <w:rFonts w:ascii="Symbol" w:hAnsi="Symbol"/>
          <w:sz w:val="16"/>
          <w:lang w:val="de-DE"/>
        </w:rPr>
        <w:t></w:t>
      </w:r>
      <w:r>
        <w:rPr>
          <w:sz w:val="16"/>
          <w:lang w:val="de-DE"/>
        </w:rPr>
        <w:t>)*100</w:t>
      </w:r>
    </w:p>
    <w:p w:rsidR="003A67A0" w:rsidRDefault="003A67A0">
      <w:pPr>
        <w:rPr>
          <w:sz w:val="16"/>
        </w:rPr>
      </w:pPr>
      <w:r>
        <w:rPr>
          <w:b/>
          <w:sz w:val="16"/>
        </w:rPr>
        <w:t>%27Ts</w:t>
      </w:r>
      <w:r>
        <w:rPr>
          <w:b/>
          <w:sz w:val="16"/>
        </w:rPr>
        <w:tab/>
      </w:r>
      <w:r>
        <w:rPr>
          <w:sz w:val="16"/>
        </w:rPr>
        <w:t>27Ts/(27Ts+27Tm)*100</w:t>
      </w:r>
    </w:p>
    <w:p w:rsidR="003A67A0" w:rsidRDefault="003A67A0">
      <w:pPr>
        <w:rPr>
          <w:sz w:val="16"/>
        </w:rPr>
      </w:pPr>
      <w:r>
        <w:rPr>
          <w:b/>
          <w:sz w:val="16"/>
        </w:rPr>
        <w:t>%22S</w:t>
      </w:r>
      <w:r>
        <w:rPr>
          <w:b/>
          <w:sz w:val="16"/>
        </w:rPr>
        <w:tab/>
      </w:r>
      <w:r>
        <w:rPr>
          <w:sz w:val="16"/>
        </w:rPr>
        <w:t>(32</w:t>
      </w:r>
      <w:r>
        <w:rPr>
          <w:rFonts w:ascii="Symbol" w:hAnsi="Symbol"/>
          <w:sz w:val="16"/>
          <w:lang w:val="de-DE"/>
        </w:rPr>
        <w:t></w:t>
      </w:r>
      <w:r>
        <w:rPr>
          <w:rFonts w:ascii="Symbol" w:hAnsi="Symbol"/>
          <w:sz w:val="16"/>
          <w:lang w:val="de-DE"/>
        </w:rPr>
        <w:t></w:t>
      </w:r>
      <w:r>
        <w:rPr>
          <w:sz w:val="16"/>
        </w:rPr>
        <w:t>S/(32</w:t>
      </w:r>
      <w:r>
        <w:rPr>
          <w:rFonts w:ascii="Symbol" w:hAnsi="Symbol"/>
          <w:sz w:val="16"/>
          <w:lang w:val="de-DE"/>
        </w:rPr>
        <w:t></w:t>
      </w:r>
      <w:r>
        <w:rPr>
          <w:rFonts w:ascii="Symbol" w:hAnsi="Symbol"/>
          <w:sz w:val="16"/>
          <w:lang w:val="de-DE"/>
        </w:rPr>
        <w:t></w:t>
      </w:r>
      <w:r>
        <w:rPr>
          <w:sz w:val="16"/>
        </w:rPr>
        <w:t>S+32</w:t>
      </w:r>
      <w:r>
        <w:rPr>
          <w:rFonts w:ascii="Symbol" w:hAnsi="Symbol"/>
          <w:sz w:val="16"/>
          <w:lang w:val="de-DE"/>
        </w:rPr>
        <w:t></w:t>
      </w:r>
      <w:r>
        <w:rPr>
          <w:rFonts w:ascii="Symbol" w:hAnsi="Symbol"/>
          <w:sz w:val="16"/>
          <w:lang w:val="de-DE"/>
        </w:rPr>
        <w:t></w:t>
      </w:r>
      <w:r>
        <w:rPr>
          <w:sz w:val="16"/>
        </w:rPr>
        <w:t>R)*100</w:t>
      </w:r>
    </w:p>
    <w:p w:rsidR="003A67A0" w:rsidRDefault="003A67A0">
      <w:pPr>
        <w:rPr>
          <w:sz w:val="16"/>
        </w:rPr>
      </w:pPr>
      <w:r>
        <w:rPr>
          <w:b/>
          <w:sz w:val="16"/>
        </w:rPr>
        <w:t>%29Ts</w:t>
      </w:r>
      <w:r>
        <w:rPr>
          <w:b/>
          <w:sz w:val="16"/>
        </w:rPr>
        <w:tab/>
      </w:r>
      <w:r>
        <w:rPr>
          <w:sz w:val="16"/>
        </w:rPr>
        <w:t>(29Ts/29Ts+30</w:t>
      </w:r>
      <w:r>
        <w:rPr>
          <w:rFonts w:ascii="Symbol" w:hAnsi="Symbol"/>
          <w:sz w:val="16"/>
          <w:lang w:val="de-DE"/>
        </w:rPr>
        <w:t></w:t>
      </w:r>
      <w:r>
        <w:rPr>
          <w:rFonts w:ascii="Symbol" w:hAnsi="Symbol"/>
          <w:sz w:val="16"/>
          <w:lang w:val="de-DE"/>
        </w:rPr>
        <w:t></w:t>
      </w:r>
      <w:r>
        <w:rPr>
          <w:sz w:val="16"/>
        </w:rPr>
        <w:t>)*100</w:t>
      </w:r>
    </w:p>
    <w:p w:rsidR="003A67A0" w:rsidRDefault="003A67A0">
      <w:pPr>
        <w:rPr>
          <w:sz w:val="16"/>
        </w:rPr>
      </w:pPr>
      <w:r>
        <w:rPr>
          <w:b/>
          <w:sz w:val="16"/>
        </w:rPr>
        <w:t>%20S</w:t>
      </w:r>
      <w:r>
        <w:rPr>
          <w:b/>
          <w:sz w:val="16"/>
        </w:rPr>
        <w:tab/>
      </w:r>
      <w:r>
        <w:rPr>
          <w:sz w:val="16"/>
        </w:rPr>
        <w:t>(29</w:t>
      </w:r>
      <w:r>
        <w:rPr>
          <w:rFonts w:ascii="Symbol" w:hAnsi="Symbol"/>
          <w:sz w:val="16"/>
          <w:lang w:val="de-DE"/>
        </w:rPr>
        <w:t></w:t>
      </w:r>
      <w:r>
        <w:rPr>
          <w:rFonts w:ascii="Symbol" w:hAnsi="Symbol"/>
          <w:sz w:val="16"/>
          <w:lang w:val="de-DE"/>
        </w:rPr>
        <w:t></w:t>
      </w:r>
      <w:r>
        <w:rPr>
          <w:sz w:val="16"/>
        </w:rPr>
        <w:t>S/29</w:t>
      </w:r>
      <w:r>
        <w:rPr>
          <w:rFonts w:ascii="Symbol" w:hAnsi="Symbol"/>
          <w:sz w:val="16"/>
          <w:lang w:val="de-DE"/>
        </w:rPr>
        <w:t></w:t>
      </w:r>
      <w:r>
        <w:rPr>
          <w:rFonts w:ascii="Symbol" w:hAnsi="Symbol"/>
          <w:sz w:val="16"/>
          <w:lang w:val="de-DE"/>
        </w:rPr>
        <w:t></w:t>
      </w:r>
      <w:r>
        <w:rPr>
          <w:sz w:val="16"/>
        </w:rPr>
        <w:t>S+29</w:t>
      </w:r>
      <w:r>
        <w:rPr>
          <w:rFonts w:ascii="Symbol" w:hAnsi="Symbol"/>
          <w:sz w:val="16"/>
          <w:lang w:val="de-DE"/>
        </w:rPr>
        <w:t></w:t>
      </w:r>
      <w:r>
        <w:rPr>
          <w:rFonts w:ascii="Symbol" w:hAnsi="Symbol"/>
          <w:sz w:val="16"/>
          <w:lang w:val="de-DE"/>
        </w:rPr>
        <w:t></w:t>
      </w:r>
      <w:r>
        <w:rPr>
          <w:sz w:val="16"/>
        </w:rPr>
        <w:t>R)*100</w:t>
      </w:r>
    </w:p>
    <w:p w:rsidR="003A67A0" w:rsidRDefault="003A67A0">
      <w:pPr>
        <w:rPr>
          <w:sz w:val="16"/>
        </w:rPr>
      </w:pPr>
      <w:r>
        <w:rPr>
          <w:b/>
          <w:sz w:val="16"/>
        </w:rPr>
        <w:t>%</w:t>
      </w:r>
      <w:r>
        <w:rPr>
          <w:rFonts w:ascii="Symbol" w:hAnsi="Symbol"/>
          <w:b/>
          <w:sz w:val="16"/>
        </w:rPr>
        <w:t></w:t>
      </w:r>
      <w:r>
        <w:rPr>
          <w:rFonts w:ascii="Symbol" w:hAnsi="Symbol"/>
          <w:b/>
          <w:sz w:val="16"/>
        </w:rPr>
        <w:t></w:t>
      </w:r>
      <w:r>
        <w:rPr>
          <w:b/>
          <w:sz w:val="16"/>
        </w:rPr>
        <w:tab/>
      </w:r>
      <w:r>
        <w:rPr>
          <w:sz w:val="16"/>
        </w:rPr>
        <w:t>(29</w:t>
      </w:r>
      <w:r>
        <w:rPr>
          <w:rFonts w:ascii="Symbol" w:hAnsi="Symbol"/>
          <w:sz w:val="16"/>
          <w:lang w:val="de-DE"/>
        </w:rPr>
        <w:t></w:t>
      </w:r>
      <w:r>
        <w:rPr>
          <w:rFonts w:ascii="Symbol" w:hAnsi="Symbol"/>
          <w:sz w:val="16"/>
          <w:lang w:val="de-DE"/>
        </w:rPr>
        <w:t></w:t>
      </w:r>
      <w:r>
        <w:rPr>
          <w:sz w:val="16"/>
        </w:rPr>
        <w:t>(R+S)/(29</w:t>
      </w:r>
      <w:r>
        <w:rPr>
          <w:rFonts w:ascii="Symbol" w:hAnsi="Symbol"/>
          <w:sz w:val="16"/>
          <w:lang w:val="de-DE"/>
        </w:rPr>
        <w:t></w:t>
      </w:r>
      <w:r>
        <w:rPr>
          <w:rFonts w:ascii="Symbol" w:hAnsi="Symbol"/>
          <w:sz w:val="16"/>
          <w:lang w:val="de-DE"/>
        </w:rPr>
        <w:t></w:t>
      </w:r>
      <w:r>
        <w:rPr>
          <w:sz w:val="16"/>
        </w:rPr>
        <w:t>(R+S)+29</w:t>
      </w:r>
      <w:r>
        <w:rPr>
          <w:rFonts w:ascii="Symbol" w:hAnsi="Symbol"/>
          <w:sz w:val="16"/>
          <w:lang w:val="de-DE"/>
        </w:rPr>
        <w:t></w:t>
      </w:r>
      <w:r>
        <w:rPr>
          <w:rFonts w:ascii="Symbol" w:hAnsi="Symbol"/>
          <w:sz w:val="16"/>
          <w:lang w:val="de-DE"/>
        </w:rPr>
        <w:t></w:t>
      </w:r>
      <w:r>
        <w:rPr>
          <w:sz w:val="16"/>
        </w:rPr>
        <w:t>(R+S)*100</w:t>
      </w:r>
    </w:p>
    <w:p w:rsidR="003A67A0" w:rsidRDefault="003A67A0">
      <w:pPr>
        <w:rPr>
          <w:sz w:val="16"/>
        </w:rPr>
      </w:pPr>
      <w:r>
        <w:rPr>
          <w:b/>
          <w:sz w:val="16"/>
        </w:rPr>
        <w:lastRenderedPageBreak/>
        <w:t>%27d</w:t>
      </w:r>
      <w:r>
        <w:rPr>
          <w:rFonts w:ascii="Symbol" w:hAnsi="Symbol"/>
          <w:b/>
          <w:sz w:val="16"/>
        </w:rPr>
        <w:t></w:t>
      </w:r>
      <w:r>
        <w:rPr>
          <w:b/>
          <w:sz w:val="16"/>
        </w:rPr>
        <w:t>S</w:t>
      </w:r>
      <w:r>
        <w:rPr>
          <w:b/>
          <w:sz w:val="16"/>
        </w:rPr>
        <w:tab/>
      </w:r>
      <w:r>
        <w:rPr>
          <w:sz w:val="16"/>
        </w:rPr>
        <w:t>27d</w:t>
      </w:r>
      <w:r>
        <w:rPr>
          <w:rFonts w:ascii="Symbol" w:hAnsi="Symbol"/>
          <w:sz w:val="16"/>
          <w:lang w:val="de-DE"/>
        </w:rPr>
        <w:t></w:t>
      </w:r>
      <w:r>
        <w:rPr>
          <w:sz w:val="16"/>
        </w:rPr>
        <w:t>S/(27d</w:t>
      </w:r>
      <w:r>
        <w:rPr>
          <w:rFonts w:ascii="Symbol" w:hAnsi="Symbol"/>
          <w:sz w:val="16"/>
          <w:lang w:val="de-DE"/>
        </w:rPr>
        <w:t></w:t>
      </w:r>
      <w:r>
        <w:rPr>
          <w:sz w:val="16"/>
        </w:rPr>
        <w:t>S+27</w:t>
      </w:r>
      <w:r>
        <w:rPr>
          <w:rFonts w:ascii="Symbol" w:hAnsi="Symbol"/>
          <w:sz w:val="16"/>
          <w:lang w:val="de-DE"/>
        </w:rPr>
        <w:t></w:t>
      </w:r>
      <w:r>
        <w:rPr>
          <w:rFonts w:ascii="Symbol" w:hAnsi="Symbol"/>
          <w:sz w:val="16"/>
          <w:lang w:val="de-DE"/>
        </w:rPr>
        <w:t></w:t>
      </w:r>
      <w:r>
        <w:rPr>
          <w:sz w:val="16"/>
        </w:rPr>
        <w:t>(R+S))*100</w:t>
      </w:r>
    </w:p>
    <w:p w:rsidR="003A67A0" w:rsidRDefault="003A67A0">
      <w:pPr>
        <w:rPr>
          <w:sz w:val="16"/>
        </w:rPr>
      </w:pPr>
      <w:r>
        <w:rPr>
          <w:b/>
          <w:sz w:val="16"/>
        </w:rPr>
        <w:t>%C27</w:t>
      </w:r>
      <w:r>
        <w:rPr>
          <w:b/>
          <w:sz w:val="16"/>
        </w:rPr>
        <w:tab/>
      </w:r>
      <w:r>
        <w:rPr>
          <w:sz w:val="16"/>
        </w:rPr>
        <w:t>(27</w:t>
      </w:r>
      <w:r>
        <w:rPr>
          <w:rFonts w:ascii="Symbol" w:hAnsi="Symbol"/>
          <w:sz w:val="16"/>
          <w:lang w:val="de-DE"/>
        </w:rPr>
        <w:t></w:t>
      </w:r>
      <w:r>
        <w:rPr>
          <w:rFonts w:ascii="Symbol" w:hAnsi="Symbol"/>
          <w:sz w:val="16"/>
          <w:lang w:val="de-DE"/>
        </w:rPr>
        <w:t></w:t>
      </w:r>
      <w:r>
        <w:rPr>
          <w:sz w:val="16"/>
        </w:rPr>
        <w:t>(R+S)/(27</w:t>
      </w:r>
      <w:r>
        <w:rPr>
          <w:rFonts w:ascii="Symbol" w:hAnsi="Symbol"/>
          <w:sz w:val="16"/>
          <w:lang w:val="de-DE"/>
        </w:rPr>
        <w:t></w:t>
      </w:r>
      <w:r>
        <w:rPr>
          <w:rFonts w:ascii="Symbol" w:hAnsi="Symbol"/>
          <w:sz w:val="16"/>
          <w:lang w:val="de-DE"/>
        </w:rPr>
        <w:t></w:t>
      </w:r>
      <w:r>
        <w:rPr>
          <w:sz w:val="16"/>
        </w:rPr>
        <w:t>(R+S)+28</w:t>
      </w:r>
      <w:r>
        <w:rPr>
          <w:rFonts w:ascii="Symbol" w:hAnsi="Symbol"/>
          <w:sz w:val="16"/>
          <w:lang w:val="de-DE"/>
        </w:rPr>
        <w:t></w:t>
      </w:r>
      <w:r>
        <w:rPr>
          <w:rFonts w:ascii="Symbol" w:hAnsi="Symbol"/>
          <w:sz w:val="16"/>
          <w:lang w:val="de-DE"/>
        </w:rPr>
        <w:t></w:t>
      </w:r>
      <w:r>
        <w:rPr>
          <w:sz w:val="16"/>
        </w:rPr>
        <w:t>(R+S)+29</w:t>
      </w:r>
      <w:r>
        <w:rPr>
          <w:rFonts w:ascii="Symbol" w:hAnsi="Symbol"/>
          <w:sz w:val="16"/>
          <w:lang w:val="de-DE"/>
        </w:rPr>
        <w:t></w:t>
      </w:r>
      <w:r>
        <w:rPr>
          <w:rFonts w:ascii="Symbol" w:hAnsi="Symbol"/>
          <w:sz w:val="16"/>
          <w:lang w:val="de-DE"/>
        </w:rPr>
        <w:t></w:t>
      </w:r>
      <w:r>
        <w:rPr>
          <w:sz w:val="16"/>
        </w:rPr>
        <w:t>(R+S))*100</w:t>
      </w:r>
    </w:p>
    <w:p w:rsidR="003A67A0" w:rsidRDefault="003A67A0">
      <w:pPr>
        <w:rPr>
          <w:sz w:val="20"/>
        </w:rPr>
      </w:pPr>
      <w:r>
        <w:rPr>
          <w:b/>
          <w:sz w:val="16"/>
        </w:rPr>
        <w:t>%C29</w:t>
      </w:r>
      <w:r>
        <w:rPr>
          <w:b/>
          <w:sz w:val="16"/>
        </w:rPr>
        <w:tab/>
      </w:r>
      <w:r>
        <w:rPr>
          <w:sz w:val="16"/>
        </w:rPr>
        <w:t>(29</w:t>
      </w:r>
      <w:r>
        <w:rPr>
          <w:rFonts w:ascii="Symbol" w:hAnsi="Symbol"/>
          <w:sz w:val="16"/>
          <w:lang w:val="de-DE"/>
        </w:rPr>
        <w:t></w:t>
      </w:r>
      <w:r>
        <w:rPr>
          <w:rFonts w:ascii="Symbol" w:hAnsi="Symbol"/>
          <w:sz w:val="16"/>
          <w:lang w:val="de-DE"/>
        </w:rPr>
        <w:t></w:t>
      </w:r>
      <w:r>
        <w:rPr>
          <w:sz w:val="16"/>
        </w:rPr>
        <w:t>(R+S)/(27</w:t>
      </w:r>
      <w:r>
        <w:rPr>
          <w:rFonts w:ascii="Symbol" w:hAnsi="Symbol"/>
          <w:sz w:val="16"/>
          <w:lang w:val="de-DE"/>
        </w:rPr>
        <w:t></w:t>
      </w:r>
      <w:r>
        <w:rPr>
          <w:rFonts w:ascii="Symbol" w:hAnsi="Symbol"/>
          <w:sz w:val="16"/>
          <w:lang w:val="de-DE"/>
        </w:rPr>
        <w:t></w:t>
      </w:r>
      <w:r>
        <w:rPr>
          <w:sz w:val="16"/>
        </w:rPr>
        <w:t>(R+S)+28</w:t>
      </w:r>
      <w:r>
        <w:rPr>
          <w:rFonts w:ascii="Symbol" w:hAnsi="Symbol"/>
          <w:sz w:val="16"/>
          <w:lang w:val="de-DE"/>
        </w:rPr>
        <w:t></w:t>
      </w:r>
      <w:r>
        <w:rPr>
          <w:rFonts w:ascii="Symbol" w:hAnsi="Symbol"/>
          <w:sz w:val="16"/>
          <w:lang w:val="de-DE"/>
        </w:rPr>
        <w:t></w:t>
      </w:r>
      <w:r>
        <w:rPr>
          <w:sz w:val="16"/>
        </w:rPr>
        <w:t>(R+S)+29</w:t>
      </w:r>
      <w:r>
        <w:rPr>
          <w:rFonts w:ascii="Symbol" w:hAnsi="Symbol"/>
          <w:sz w:val="16"/>
          <w:lang w:val="de-DE"/>
        </w:rPr>
        <w:t></w:t>
      </w:r>
      <w:r>
        <w:rPr>
          <w:rFonts w:ascii="Symbol" w:hAnsi="Symbol"/>
          <w:sz w:val="16"/>
          <w:lang w:val="de-DE"/>
        </w:rPr>
        <w:t></w:t>
      </w:r>
      <w:r>
        <w:rPr>
          <w:sz w:val="16"/>
        </w:rPr>
        <w:t>(R+S))*100</w:t>
      </w:r>
    </w:p>
    <w:p w:rsidR="003A67A0" w:rsidRDefault="003A67A0">
      <w:pPr>
        <w:rPr>
          <w:sz w:val="20"/>
        </w:rPr>
      </w:pPr>
      <w:r>
        <w:rPr>
          <w:b/>
          <w:sz w:val="16"/>
        </w:rPr>
        <w:t>28/29</w:t>
      </w:r>
      <w:r>
        <w:rPr>
          <w:b/>
          <w:sz w:val="16"/>
        </w:rPr>
        <w:tab/>
      </w:r>
      <w:r>
        <w:rPr>
          <w:sz w:val="16"/>
        </w:rPr>
        <w:t>(28</w:t>
      </w:r>
      <w:r>
        <w:rPr>
          <w:rFonts w:ascii="Symbol" w:hAnsi="Symbol"/>
          <w:sz w:val="16"/>
          <w:lang w:val="de-DE"/>
        </w:rPr>
        <w:t></w:t>
      </w:r>
      <w:r>
        <w:rPr>
          <w:rFonts w:ascii="Symbol" w:hAnsi="Symbol"/>
          <w:sz w:val="16"/>
          <w:lang w:val="de-DE"/>
        </w:rPr>
        <w:t></w:t>
      </w:r>
      <w:r>
        <w:rPr>
          <w:rFonts w:ascii="Symbol" w:hAnsi="Symbol"/>
          <w:sz w:val="16"/>
          <w:lang w:val="de-DE"/>
        </w:rPr>
        <w:t></w:t>
      </w:r>
      <w:r>
        <w:rPr>
          <w:sz w:val="16"/>
        </w:rPr>
        <w:t>R+S)+28</w:t>
      </w:r>
      <w:r>
        <w:rPr>
          <w:rFonts w:ascii="Symbol" w:hAnsi="Symbol"/>
          <w:sz w:val="16"/>
          <w:lang w:val="de-DE"/>
        </w:rPr>
        <w:t></w:t>
      </w:r>
      <w:r>
        <w:rPr>
          <w:rFonts w:ascii="Symbol" w:hAnsi="Symbol"/>
          <w:sz w:val="16"/>
          <w:lang w:val="de-DE"/>
        </w:rPr>
        <w:t></w:t>
      </w:r>
      <w:r>
        <w:rPr>
          <w:sz w:val="16"/>
        </w:rPr>
        <w:t>(R+S))/(29</w:t>
      </w:r>
      <w:r>
        <w:rPr>
          <w:rFonts w:ascii="Symbol" w:hAnsi="Symbol"/>
          <w:sz w:val="16"/>
          <w:lang w:val="de-DE"/>
        </w:rPr>
        <w:t></w:t>
      </w:r>
      <w:r>
        <w:rPr>
          <w:rFonts w:ascii="Symbol" w:hAnsi="Symbol"/>
          <w:sz w:val="16"/>
          <w:lang w:val="de-DE"/>
        </w:rPr>
        <w:t></w:t>
      </w:r>
      <w:r>
        <w:rPr>
          <w:rFonts w:ascii="Symbol" w:hAnsi="Symbol"/>
          <w:sz w:val="16"/>
          <w:lang w:val="de-DE"/>
        </w:rPr>
        <w:t></w:t>
      </w:r>
      <w:r>
        <w:rPr>
          <w:sz w:val="16"/>
        </w:rPr>
        <w:t>R+S)+29</w:t>
      </w:r>
      <w:r>
        <w:rPr>
          <w:rFonts w:ascii="Symbol" w:hAnsi="Symbol"/>
          <w:sz w:val="16"/>
          <w:lang w:val="de-DE"/>
        </w:rPr>
        <w:t></w:t>
      </w:r>
      <w:r>
        <w:rPr>
          <w:rFonts w:ascii="Symbol" w:hAnsi="Symbol"/>
          <w:sz w:val="16"/>
          <w:lang w:val="de-DE"/>
        </w:rPr>
        <w:t></w:t>
      </w:r>
      <w:r>
        <w:rPr>
          <w:sz w:val="16"/>
        </w:rPr>
        <w:t>(R+S))</w:t>
      </w:r>
    </w:p>
    <w:p w:rsidR="003A67A0" w:rsidRPr="00633798" w:rsidRDefault="003A67A0">
      <w:pPr>
        <w:rPr>
          <w:rFonts w:ascii="Symbol" w:hAnsi="Symbol"/>
          <w:sz w:val="16"/>
          <w:lang w:val="de-DE"/>
        </w:rPr>
      </w:pPr>
      <w:r>
        <w:rPr>
          <w:b/>
          <w:sz w:val="16"/>
        </w:rPr>
        <w:t>24:4/23:3</w:t>
      </w:r>
      <w:r>
        <w:rPr>
          <w:b/>
          <w:sz w:val="16"/>
        </w:rPr>
        <w:tab/>
      </w:r>
      <w:r>
        <w:rPr>
          <w:rFonts w:ascii="Symbol" w:hAnsi="Symbol"/>
          <w:sz w:val="16"/>
          <w:lang w:val="de-DE"/>
        </w:rPr>
        <w:t></w:t>
      </w:r>
      <w:r>
        <w:rPr>
          <w:rFonts w:ascii="Symbol" w:hAnsi="Symbol"/>
          <w:sz w:val="16"/>
          <w:lang w:val="de-DE"/>
        </w:rPr>
        <w:t></w:t>
      </w:r>
      <w:r>
        <w:rPr>
          <w:rFonts w:ascii="Symbol" w:hAnsi="Symbol"/>
          <w:sz w:val="16"/>
          <w:lang w:val="de-DE"/>
        </w:rPr>
        <w:t></w:t>
      </w:r>
      <w:r>
        <w:rPr>
          <w:rFonts w:ascii="Symbol" w:hAnsi="Symbol"/>
          <w:sz w:val="16"/>
          <w:lang w:val="de-DE"/>
        </w:rPr>
        <w:t></w:t>
      </w:r>
      <w:r>
        <w:rPr>
          <w:rFonts w:ascii="Symbol" w:hAnsi="Symbol"/>
          <w:sz w:val="16"/>
          <w:lang w:val="de-DE"/>
        </w:rPr>
        <w:t></w:t>
      </w:r>
      <w:r>
        <w:rPr>
          <w:rFonts w:ascii="Symbol" w:hAnsi="Symbol"/>
          <w:sz w:val="16"/>
          <w:lang w:val="de-DE"/>
        </w:rPr>
        <w:t></w:t>
      </w:r>
      <w:r>
        <w:rPr>
          <w:rFonts w:ascii="Symbol" w:hAnsi="Symbol"/>
          <w:sz w:val="16"/>
          <w:lang w:val="de-DE"/>
        </w:rPr>
        <w:t></w:t>
      </w:r>
      <w:r>
        <w:rPr>
          <w:rFonts w:ascii="Symbol" w:hAnsi="Symbol"/>
          <w:sz w:val="16"/>
          <w:lang w:val="de-DE"/>
        </w:rPr>
        <w:t></w:t>
      </w:r>
      <w:r>
        <w:rPr>
          <w:rFonts w:ascii="Symbol" w:hAnsi="Symbol"/>
          <w:sz w:val="16"/>
          <w:lang w:val="de-DE"/>
        </w:rPr>
        <w:t></w:t>
      </w:r>
    </w:p>
    <w:p w:rsidR="003A67A0" w:rsidRDefault="003A67A0">
      <w:pPr>
        <w:rPr>
          <w:lang w:val="nb-NO"/>
        </w:rPr>
      </w:pPr>
      <w:r>
        <w:rPr>
          <w:lang w:val="nb-NO"/>
        </w:rPr>
        <w:br w:type="page"/>
      </w:r>
    </w:p>
    <w:p w:rsidR="00BD5006" w:rsidRDefault="00BD5006" w:rsidP="00BD5006">
      <w:pPr>
        <w:rPr>
          <w:lang w:val="nb-NO"/>
        </w:rPr>
        <w:sectPr w:rsidR="00BD5006" w:rsidSect="00BD5006">
          <w:type w:val="continuous"/>
          <w:pgSz w:w="16840" w:h="11907" w:orient="landscape" w:code="9"/>
          <w:pgMar w:top="1134" w:right="680" w:bottom="1701" w:left="1758" w:header="1418" w:footer="567" w:gutter="0"/>
          <w:cols w:num="2" w:space="708"/>
          <w:docGrid w:linePitch="360"/>
        </w:sectPr>
      </w:pPr>
    </w:p>
    <w:p w:rsidR="00BD5006" w:rsidRDefault="00BD5006" w:rsidP="00BD5006">
      <w:pPr>
        <w:rPr>
          <w:lang w:val="nb-NO"/>
        </w:rPr>
      </w:pPr>
    </w:p>
    <w:p w:rsidR="00BD5006" w:rsidRDefault="00BD5006" w:rsidP="00BD5006">
      <w:pPr>
        <w:rPr>
          <w:lang w:val="nb-NO"/>
        </w:rPr>
      </w:pPr>
    </w:p>
    <w:p w:rsidR="00BD5006" w:rsidRDefault="00BD5006" w:rsidP="00BD5006">
      <w:pPr>
        <w:rPr>
          <w:lang w:val="nb-NO"/>
        </w:rPr>
      </w:pPr>
    </w:p>
    <w:p w:rsidR="00BD5006" w:rsidRDefault="00BD5006" w:rsidP="00BD5006">
      <w:pPr>
        <w:rPr>
          <w:lang w:val="nb-NO"/>
        </w:rPr>
      </w:pPr>
    </w:p>
    <w:p w:rsidR="00BD5006" w:rsidRDefault="00BD5006" w:rsidP="00BD5006">
      <w:pPr>
        <w:rPr>
          <w:lang w:val="nb-NO"/>
        </w:rPr>
      </w:pPr>
    </w:p>
    <w:p w:rsidR="00BD5006" w:rsidRDefault="00BD5006" w:rsidP="00BD5006">
      <w:pPr>
        <w:rPr>
          <w:lang w:val="nb-NO"/>
        </w:rPr>
      </w:pPr>
    </w:p>
    <w:p w:rsidR="00BD5006" w:rsidRDefault="00BD5006" w:rsidP="00BD5006">
      <w:pPr>
        <w:rPr>
          <w:lang w:val="nb-NO"/>
        </w:rPr>
      </w:pPr>
    </w:p>
    <w:p w:rsidR="00BD5006" w:rsidRDefault="00BD5006" w:rsidP="00BD5006">
      <w:pPr>
        <w:pStyle w:val="Heading2"/>
        <w:numPr>
          <w:ilvl w:val="0"/>
          <w:numId w:val="0"/>
        </w:numPr>
        <w:rPr>
          <w:lang w:val="nb-NO"/>
        </w:rPr>
      </w:pPr>
      <w:bookmarkStart w:id="6" w:name="_Toc432093306"/>
      <w:r>
        <w:rPr>
          <w:lang w:val="nb-NO"/>
        </w:rPr>
        <w:t>Steranes Triangle Plots</w:t>
      </w:r>
      <w:bookmarkEnd w:id="6"/>
    </w:p>
    <w:p w:rsidR="00BD5006" w:rsidRDefault="00BD5006" w:rsidP="00BD5006">
      <w:pPr>
        <w:rPr>
          <w:lang w:val="nb-NO"/>
        </w:rPr>
      </w:pPr>
    </w:p>
    <w:p w:rsidR="00BD5006" w:rsidRDefault="00BD5006" w:rsidP="00BD5006">
      <w:pPr>
        <w:rPr>
          <w:lang w:val="nb-NO"/>
        </w:rPr>
        <w:sectPr w:rsidR="00BD5006" w:rsidSect="00BD5006">
          <w:type w:val="continuous"/>
          <w:pgSz w:w="16840" w:h="11907" w:orient="landscape" w:code="9"/>
          <w:pgMar w:top="1134" w:right="680" w:bottom="1701" w:left="1758" w:header="1418" w:footer="567" w:gutter="0"/>
          <w:cols w:space="708"/>
          <w:docGrid w:linePitch="360"/>
        </w:sectPr>
      </w:pPr>
      <w:r>
        <w:rPr>
          <w:noProof/>
          <w:lang w:val="en-US" w:eastAsia="en-US"/>
        </w:rPr>
        <w:lastRenderedPageBreak/>
        <w:drawing>
          <wp:inline distT="0" distB="0" distL="0" distR="0" wp14:anchorId="3A0B8594" wp14:editId="67104C9D">
            <wp:extent cx="5760720" cy="450088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4500880"/>
                    </a:xfrm>
                    <a:prstGeom prst="rect">
                      <a:avLst/>
                    </a:prstGeom>
                  </pic:spPr>
                </pic:pic>
              </a:graphicData>
            </a:graphic>
          </wp:inline>
        </w:drawing>
      </w:r>
      <w:r>
        <w:rPr>
          <w:noProof/>
          <w:lang w:val="en-US" w:eastAsia="en-US"/>
        </w:rPr>
        <w:lastRenderedPageBreak/>
        <w:drawing>
          <wp:inline distT="0" distB="0" distL="0" distR="0" wp14:anchorId="775818AB" wp14:editId="09B75F12">
            <wp:extent cx="5760720" cy="450088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4500880"/>
                    </a:xfrm>
                    <a:prstGeom prst="rect">
                      <a:avLst/>
                    </a:prstGeom>
                  </pic:spPr>
                </pic:pic>
              </a:graphicData>
            </a:graphic>
          </wp:inline>
        </w:drawing>
      </w:r>
      <w:r>
        <w:rPr>
          <w:noProof/>
          <w:lang w:val="en-US" w:eastAsia="en-US"/>
        </w:rPr>
        <w:lastRenderedPageBreak/>
        <w:drawing>
          <wp:inline distT="0" distB="0" distL="0" distR="0" wp14:anchorId="5AC6EE42" wp14:editId="1CAF4713">
            <wp:extent cx="5760720" cy="450088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4500880"/>
                    </a:xfrm>
                    <a:prstGeom prst="rect">
                      <a:avLst/>
                    </a:prstGeom>
                  </pic:spPr>
                </pic:pic>
              </a:graphicData>
            </a:graphic>
          </wp:inline>
        </w:drawing>
      </w:r>
    </w:p>
    <w:p w:rsidR="003A67A0" w:rsidRPr="001A7EC6" w:rsidRDefault="003A67A0" w:rsidP="003A67A0">
      <w:pPr>
        <w:pStyle w:val="Heading2"/>
        <w:numPr>
          <w:ilvl w:val="0"/>
          <w:numId w:val="0"/>
        </w:numPr>
        <w:rPr>
          <w:lang w:val="en-CA"/>
        </w:rPr>
      </w:pPr>
      <w:bookmarkStart w:id="7" w:name="_Toc432093307"/>
      <w:r w:rsidRPr="001A7EC6">
        <w:rPr>
          <w:lang w:val="en-CA"/>
        </w:rPr>
        <w:lastRenderedPageBreak/>
        <w:t>Table 5. GCMS SIR of aromatic compounds (parameters)</w:t>
      </w:r>
      <w:bookmarkEnd w:id="7"/>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464"/>
        <w:gridCol w:w="464"/>
        <w:gridCol w:w="464"/>
        <w:gridCol w:w="464"/>
        <w:gridCol w:w="464"/>
        <w:gridCol w:w="464"/>
        <w:gridCol w:w="464"/>
        <w:gridCol w:w="464"/>
        <w:gridCol w:w="564"/>
        <w:gridCol w:w="464"/>
        <w:gridCol w:w="464"/>
        <w:gridCol w:w="464"/>
      </w:tblGrid>
      <w:tr w:rsidR="003A67A0" w:rsidRPr="003A67A0" w:rsidTr="003A67A0">
        <w:trPr>
          <w:cantSplit/>
          <w:trHeight w:val="1417"/>
          <w:tblHeader/>
        </w:trPr>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AROM2</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Crack1</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Crack2</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MSAro1</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MSAro2</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MSAro3</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MSAro4</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MSAro5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MSAro6</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MSAro7</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MSAro8</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MSAro9</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0.70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0.20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0.11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0.13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0.38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4.25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0.84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0.12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0.76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0.69</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0.92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0.68</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0.88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0.68</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0.84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0.93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0.85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0.90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0.96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0.89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0.71</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0.68</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0.23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0.12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0.15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0.43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1.38</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4.53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0.89</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0.10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0.71</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0.41</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0.30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0.12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0.16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3.68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0.52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1.61</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5.44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18.41</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0.41</w:t>
            </w:r>
          </w:p>
        </w:tc>
      </w:tr>
    </w:tbl>
    <w:p w:rsidR="003A67A0" w:rsidRPr="00342006" w:rsidRDefault="003A67A0">
      <w:pPr>
        <w:tabs>
          <w:tab w:val="left" w:pos="798"/>
        </w:tabs>
        <w:rPr>
          <w:sz w:val="16"/>
          <w:lang w:val="nb-NO"/>
        </w:rPr>
      </w:pPr>
      <w:r w:rsidRPr="00342006">
        <w:rPr>
          <w:sz w:val="16"/>
          <w:lang w:val="nb-NO"/>
        </w:rPr>
        <w:t xml:space="preserve">AROM2: </w:t>
      </w:r>
      <w:r w:rsidRPr="00342006">
        <w:rPr>
          <w:sz w:val="16"/>
          <w:lang w:val="nb-NO"/>
        </w:rPr>
        <w:tab/>
        <w:t>(C</w:t>
      </w:r>
      <w:r w:rsidRPr="00342006">
        <w:rPr>
          <w:sz w:val="16"/>
          <w:vertAlign w:val="subscript"/>
          <w:lang w:val="nb-NO"/>
        </w:rPr>
        <w:t>20</w:t>
      </w:r>
      <w:r w:rsidRPr="00342006">
        <w:rPr>
          <w:sz w:val="16"/>
          <w:lang w:val="nb-NO"/>
        </w:rPr>
        <w:t>TA+C</w:t>
      </w:r>
      <w:r w:rsidRPr="00342006">
        <w:rPr>
          <w:sz w:val="16"/>
          <w:vertAlign w:val="subscript"/>
          <w:lang w:val="nb-NO"/>
        </w:rPr>
        <w:t>21</w:t>
      </w:r>
      <w:r w:rsidRPr="00342006">
        <w:rPr>
          <w:sz w:val="16"/>
          <w:lang w:val="nb-NO"/>
        </w:rPr>
        <w:t>TA+SC</w:t>
      </w:r>
      <w:r w:rsidRPr="00342006">
        <w:rPr>
          <w:sz w:val="16"/>
          <w:vertAlign w:val="subscript"/>
          <w:lang w:val="nb-NO"/>
        </w:rPr>
        <w:t>26</w:t>
      </w:r>
      <w:r w:rsidRPr="00342006">
        <w:rPr>
          <w:sz w:val="16"/>
          <w:lang w:val="nb-NO"/>
        </w:rPr>
        <w:t>TA+RC</w:t>
      </w:r>
      <w:r w:rsidRPr="00342006">
        <w:rPr>
          <w:sz w:val="16"/>
          <w:vertAlign w:val="subscript"/>
          <w:lang w:val="nb-NO"/>
        </w:rPr>
        <w:t>26</w:t>
      </w:r>
      <w:r w:rsidRPr="00342006">
        <w:rPr>
          <w:sz w:val="16"/>
          <w:lang w:val="nb-NO"/>
        </w:rPr>
        <w:t>TA+SC</w:t>
      </w:r>
      <w:r w:rsidRPr="00342006">
        <w:rPr>
          <w:sz w:val="16"/>
          <w:vertAlign w:val="subscript"/>
          <w:lang w:val="nb-NO"/>
        </w:rPr>
        <w:t>27</w:t>
      </w:r>
      <w:r w:rsidRPr="00342006">
        <w:rPr>
          <w:sz w:val="16"/>
          <w:lang w:val="nb-NO"/>
        </w:rPr>
        <w:t>TA+SC</w:t>
      </w:r>
      <w:r w:rsidRPr="00342006">
        <w:rPr>
          <w:sz w:val="16"/>
          <w:vertAlign w:val="subscript"/>
          <w:lang w:val="nb-NO"/>
        </w:rPr>
        <w:t>28</w:t>
      </w:r>
      <w:r w:rsidRPr="00342006">
        <w:rPr>
          <w:sz w:val="16"/>
          <w:lang w:val="nb-NO"/>
        </w:rPr>
        <w:t>TA+RC</w:t>
      </w:r>
      <w:r w:rsidRPr="00342006">
        <w:rPr>
          <w:sz w:val="16"/>
          <w:vertAlign w:val="subscript"/>
          <w:lang w:val="nb-NO"/>
        </w:rPr>
        <w:t>27</w:t>
      </w:r>
      <w:r w:rsidRPr="00342006">
        <w:rPr>
          <w:sz w:val="16"/>
          <w:lang w:val="nb-NO"/>
        </w:rPr>
        <w:t>TA+RC</w:t>
      </w:r>
      <w:r w:rsidRPr="00342006">
        <w:rPr>
          <w:sz w:val="16"/>
          <w:vertAlign w:val="subscript"/>
          <w:lang w:val="nb-NO"/>
        </w:rPr>
        <w:t>28</w:t>
      </w:r>
      <w:r w:rsidRPr="00342006">
        <w:rPr>
          <w:sz w:val="16"/>
          <w:lang w:val="nb-NO"/>
        </w:rPr>
        <w:t>TA/(C</w:t>
      </w:r>
      <w:r w:rsidRPr="00342006">
        <w:rPr>
          <w:sz w:val="16"/>
          <w:vertAlign w:val="subscript"/>
          <w:lang w:val="nb-NO"/>
        </w:rPr>
        <w:t>20</w:t>
      </w:r>
      <w:r w:rsidRPr="00342006">
        <w:rPr>
          <w:sz w:val="16"/>
          <w:lang w:val="nb-NO"/>
        </w:rPr>
        <w:t>TA+C</w:t>
      </w:r>
      <w:r w:rsidRPr="00342006">
        <w:rPr>
          <w:sz w:val="16"/>
          <w:vertAlign w:val="subscript"/>
          <w:lang w:val="nb-NO"/>
        </w:rPr>
        <w:t>21</w:t>
      </w:r>
      <w:r w:rsidRPr="00342006">
        <w:rPr>
          <w:sz w:val="16"/>
          <w:lang w:val="nb-NO"/>
        </w:rPr>
        <w:t>TA+SC</w:t>
      </w:r>
      <w:r w:rsidRPr="00342006">
        <w:rPr>
          <w:sz w:val="16"/>
          <w:vertAlign w:val="subscript"/>
          <w:lang w:val="nb-NO"/>
        </w:rPr>
        <w:t>26</w:t>
      </w:r>
      <w:r w:rsidRPr="00342006">
        <w:rPr>
          <w:sz w:val="16"/>
          <w:lang w:val="nb-NO"/>
        </w:rPr>
        <w:t>TA+RC</w:t>
      </w:r>
      <w:r w:rsidRPr="00342006">
        <w:rPr>
          <w:sz w:val="16"/>
          <w:vertAlign w:val="subscript"/>
          <w:lang w:val="nb-NO"/>
        </w:rPr>
        <w:t>26</w:t>
      </w:r>
      <w:r w:rsidRPr="00342006">
        <w:rPr>
          <w:sz w:val="16"/>
          <w:lang w:val="nb-NO"/>
        </w:rPr>
        <w:t>TA+SC</w:t>
      </w:r>
      <w:r w:rsidRPr="00342006">
        <w:rPr>
          <w:sz w:val="16"/>
          <w:vertAlign w:val="subscript"/>
          <w:lang w:val="nb-NO"/>
        </w:rPr>
        <w:t>27</w:t>
      </w:r>
      <w:r w:rsidRPr="00342006">
        <w:rPr>
          <w:sz w:val="16"/>
          <w:lang w:val="nb-NO"/>
        </w:rPr>
        <w:t>TA+SC</w:t>
      </w:r>
      <w:r w:rsidRPr="00342006">
        <w:rPr>
          <w:sz w:val="16"/>
          <w:vertAlign w:val="subscript"/>
          <w:lang w:val="nb-NO"/>
        </w:rPr>
        <w:t>28</w:t>
      </w:r>
      <w:r w:rsidRPr="00342006">
        <w:rPr>
          <w:sz w:val="16"/>
          <w:lang w:val="nb-NO"/>
        </w:rPr>
        <w:t>TA+RC</w:t>
      </w:r>
      <w:r w:rsidRPr="00342006">
        <w:rPr>
          <w:sz w:val="16"/>
          <w:vertAlign w:val="subscript"/>
          <w:lang w:val="nb-NO"/>
        </w:rPr>
        <w:t>27</w:t>
      </w:r>
      <w:r w:rsidRPr="00342006">
        <w:rPr>
          <w:sz w:val="16"/>
          <w:lang w:val="nb-NO"/>
        </w:rPr>
        <w:t>TA+RC</w:t>
      </w:r>
      <w:r w:rsidRPr="00342006">
        <w:rPr>
          <w:sz w:val="16"/>
          <w:vertAlign w:val="subscript"/>
          <w:lang w:val="nb-NO"/>
        </w:rPr>
        <w:t>28</w:t>
      </w:r>
      <w:r w:rsidRPr="00342006">
        <w:rPr>
          <w:sz w:val="16"/>
          <w:lang w:val="nb-NO"/>
        </w:rPr>
        <w:t>TA+C</w:t>
      </w:r>
      <w:r w:rsidRPr="00342006">
        <w:rPr>
          <w:sz w:val="16"/>
          <w:vertAlign w:val="subscript"/>
          <w:lang w:val="nb-NO"/>
        </w:rPr>
        <w:t>21</w:t>
      </w:r>
      <w:r w:rsidRPr="00342006">
        <w:rPr>
          <w:sz w:val="16"/>
          <w:lang w:val="nb-NO"/>
        </w:rPr>
        <w:t>MA+C</w:t>
      </w:r>
      <w:r w:rsidRPr="00342006">
        <w:rPr>
          <w:sz w:val="16"/>
          <w:vertAlign w:val="subscript"/>
          <w:lang w:val="nb-NO"/>
        </w:rPr>
        <w:t>22</w:t>
      </w:r>
      <w:r w:rsidRPr="00342006">
        <w:rPr>
          <w:sz w:val="16"/>
          <w:lang w:val="nb-NO"/>
        </w:rPr>
        <w:t>MA+</w:t>
      </w:r>
    </w:p>
    <w:p w:rsidR="003A67A0" w:rsidRPr="00342006" w:rsidRDefault="003A67A0">
      <w:pPr>
        <w:tabs>
          <w:tab w:val="left" w:pos="798"/>
        </w:tabs>
        <w:ind w:firstLine="709"/>
        <w:rPr>
          <w:sz w:val="16"/>
          <w:lang w:val="de-DE"/>
        </w:rPr>
      </w:pPr>
      <w:r w:rsidRPr="00342006">
        <w:rPr>
          <w:rFonts w:ascii="Symbol" w:hAnsi="Symbol"/>
          <w:sz w:val="16"/>
          <w:lang w:val="de-DE"/>
        </w:rPr>
        <w:tab/>
      </w:r>
      <w:r w:rsidRPr="00342006">
        <w:rPr>
          <w:rFonts w:ascii="Symbol" w:hAnsi="Symbol"/>
          <w:sz w:val="16"/>
          <w:lang w:val="de-DE"/>
        </w:rPr>
        <w:t></w:t>
      </w:r>
      <w:r w:rsidRPr="00342006">
        <w:rPr>
          <w:sz w:val="16"/>
          <w:lang w:val="de-DE"/>
        </w:rPr>
        <w:t>SC</w:t>
      </w:r>
      <w:r w:rsidRPr="00342006">
        <w:rPr>
          <w:sz w:val="16"/>
          <w:vertAlign w:val="subscript"/>
          <w:lang w:val="de-DE"/>
        </w:rPr>
        <w:t>27</w:t>
      </w:r>
      <w:r w:rsidRPr="00342006">
        <w:rPr>
          <w:sz w:val="16"/>
          <w:lang w:val="de-DE"/>
        </w:rPr>
        <w:t>MA+</w:t>
      </w:r>
      <w:r w:rsidRPr="00342006">
        <w:rPr>
          <w:rFonts w:ascii="Symbol" w:hAnsi="Symbol"/>
          <w:sz w:val="16"/>
          <w:lang w:val="de-DE"/>
        </w:rPr>
        <w:t></w:t>
      </w:r>
      <w:r w:rsidRPr="00342006">
        <w:rPr>
          <w:sz w:val="16"/>
          <w:lang w:val="de-DE"/>
        </w:rPr>
        <w:t>RC</w:t>
      </w:r>
      <w:r w:rsidRPr="00342006">
        <w:rPr>
          <w:sz w:val="16"/>
          <w:vertAlign w:val="subscript"/>
          <w:lang w:val="de-DE"/>
        </w:rPr>
        <w:t>27</w:t>
      </w:r>
      <w:r w:rsidRPr="00342006">
        <w:rPr>
          <w:sz w:val="16"/>
          <w:lang w:val="de-DE"/>
        </w:rPr>
        <w:t>MA+</w:t>
      </w:r>
      <w:r w:rsidRPr="00342006">
        <w:rPr>
          <w:rFonts w:ascii="Symbol" w:hAnsi="Symbol"/>
          <w:sz w:val="16"/>
          <w:lang w:val="de-DE"/>
        </w:rPr>
        <w:t></w:t>
      </w:r>
      <w:r w:rsidRPr="00342006">
        <w:rPr>
          <w:sz w:val="16"/>
          <w:lang w:val="de-DE"/>
        </w:rPr>
        <w:t>RC</w:t>
      </w:r>
      <w:r w:rsidRPr="00342006">
        <w:rPr>
          <w:sz w:val="16"/>
          <w:vertAlign w:val="subscript"/>
          <w:lang w:val="de-DE"/>
        </w:rPr>
        <w:t>27</w:t>
      </w:r>
      <w:r w:rsidRPr="00342006">
        <w:rPr>
          <w:sz w:val="16"/>
          <w:lang w:val="de-DE"/>
        </w:rPr>
        <w:t>DMA+</w:t>
      </w:r>
      <w:r w:rsidRPr="00342006">
        <w:rPr>
          <w:rFonts w:ascii="Symbol" w:hAnsi="Symbol"/>
          <w:sz w:val="16"/>
          <w:lang w:val="de-DE"/>
        </w:rPr>
        <w:t></w:t>
      </w:r>
      <w:r w:rsidRPr="00342006">
        <w:rPr>
          <w:sz w:val="16"/>
          <w:lang w:val="de-DE"/>
        </w:rPr>
        <w:t>SC</w:t>
      </w:r>
      <w:r w:rsidRPr="00342006">
        <w:rPr>
          <w:sz w:val="16"/>
          <w:vertAlign w:val="subscript"/>
          <w:lang w:val="de-DE"/>
        </w:rPr>
        <w:t>27</w:t>
      </w:r>
      <w:r w:rsidRPr="00342006">
        <w:rPr>
          <w:sz w:val="16"/>
          <w:lang w:val="de-DE"/>
        </w:rPr>
        <w:t>MA+</w:t>
      </w:r>
      <w:r w:rsidRPr="00342006">
        <w:rPr>
          <w:rFonts w:ascii="Symbol" w:hAnsi="Symbol"/>
          <w:sz w:val="16"/>
          <w:lang w:val="de-DE"/>
        </w:rPr>
        <w:t></w:t>
      </w:r>
      <w:r w:rsidRPr="00342006">
        <w:rPr>
          <w:sz w:val="16"/>
          <w:lang w:val="de-DE"/>
        </w:rPr>
        <w:t>SC</w:t>
      </w:r>
      <w:r w:rsidRPr="00342006">
        <w:rPr>
          <w:sz w:val="16"/>
          <w:vertAlign w:val="subscript"/>
          <w:lang w:val="de-DE"/>
        </w:rPr>
        <w:t>28</w:t>
      </w:r>
      <w:r w:rsidRPr="00342006">
        <w:rPr>
          <w:sz w:val="16"/>
          <w:lang w:val="de-DE"/>
        </w:rPr>
        <w:t>MA+</w:t>
      </w:r>
      <w:r w:rsidRPr="00342006">
        <w:rPr>
          <w:rFonts w:ascii="Symbol" w:hAnsi="Symbol"/>
          <w:sz w:val="16"/>
          <w:lang w:val="de-DE"/>
        </w:rPr>
        <w:t></w:t>
      </w:r>
      <w:r w:rsidRPr="00342006">
        <w:rPr>
          <w:sz w:val="16"/>
          <w:lang w:val="de-DE"/>
        </w:rPr>
        <w:t>SC</w:t>
      </w:r>
      <w:r w:rsidRPr="00342006">
        <w:rPr>
          <w:sz w:val="16"/>
          <w:vertAlign w:val="subscript"/>
          <w:lang w:val="de-DE"/>
        </w:rPr>
        <w:t>28</w:t>
      </w:r>
      <w:r w:rsidRPr="00342006">
        <w:rPr>
          <w:sz w:val="16"/>
          <w:lang w:val="de-DE"/>
        </w:rPr>
        <w:t>DMA+</w:t>
      </w:r>
      <w:r w:rsidRPr="00342006">
        <w:rPr>
          <w:rFonts w:ascii="Symbol" w:hAnsi="Symbol"/>
          <w:sz w:val="16"/>
          <w:lang w:val="de-DE"/>
        </w:rPr>
        <w:t></w:t>
      </w:r>
      <w:r w:rsidRPr="00342006">
        <w:rPr>
          <w:sz w:val="16"/>
          <w:lang w:val="de-DE"/>
        </w:rPr>
        <w:t>RC</w:t>
      </w:r>
      <w:r w:rsidRPr="00342006">
        <w:rPr>
          <w:sz w:val="16"/>
          <w:vertAlign w:val="subscript"/>
          <w:lang w:val="de-DE"/>
        </w:rPr>
        <w:t>27</w:t>
      </w:r>
      <w:r w:rsidRPr="00342006">
        <w:rPr>
          <w:sz w:val="16"/>
          <w:lang w:val="de-DE"/>
        </w:rPr>
        <w:t>DMA+</w:t>
      </w:r>
      <w:r w:rsidRPr="00342006">
        <w:rPr>
          <w:rFonts w:ascii="Symbol" w:hAnsi="Symbol"/>
          <w:sz w:val="16"/>
          <w:lang w:val="de-DE"/>
        </w:rPr>
        <w:t></w:t>
      </w:r>
      <w:r w:rsidRPr="00342006">
        <w:rPr>
          <w:sz w:val="16"/>
          <w:lang w:val="de-DE"/>
        </w:rPr>
        <w:t>SC</w:t>
      </w:r>
      <w:r w:rsidRPr="00342006">
        <w:rPr>
          <w:sz w:val="16"/>
          <w:vertAlign w:val="subscript"/>
          <w:lang w:val="de-DE"/>
        </w:rPr>
        <w:t>27</w:t>
      </w:r>
      <w:r w:rsidRPr="00342006">
        <w:rPr>
          <w:sz w:val="16"/>
          <w:lang w:val="de-DE"/>
        </w:rPr>
        <w:t>DMA+</w:t>
      </w:r>
      <w:r w:rsidRPr="00342006">
        <w:rPr>
          <w:rFonts w:ascii="Symbol" w:hAnsi="Symbol"/>
          <w:sz w:val="16"/>
          <w:lang w:val="de-DE"/>
        </w:rPr>
        <w:t></w:t>
      </w:r>
      <w:r w:rsidRPr="00342006">
        <w:rPr>
          <w:sz w:val="16"/>
          <w:lang w:val="de-DE"/>
        </w:rPr>
        <w:t>RC</w:t>
      </w:r>
      <w:r w:rsidRPr="00342006">
        <w:rPr>
          <w:sz w:val="16"/>
          <w:vertAlign w:val="subscript"/>
          <w:lang w:val="de-DE"/>
        </w:rPr>
        <w:t>27</w:t>
      </w:r>
      <w:r w:rsidRPr="00342006">
        <w:rPr>
          <w:sz w:val="16"/>
          <w:lang w:val="de-DE"/>
        </w:rPr>
        <w:t>MA+</w:t>
      </w:r>
      <w:r w:rsidRPr="00342006">
        <w:rPr>
          <w:rFonts w:ascii="Symbol" w:hAnsi="Symbol"/>
          <w:sz w:val="16"/>
          <w:lang w:val="de-DE"/>
        </w:rPr>
        <w:t></w:t>
      </w:r>
      <w:r w:rsidRPr="00342006">
        <w:rPr>
          <w:sz w:val="16"/>
          <w:lang w:val="de-DE"/>
        </w:rPr>
        <w:t>SC</w:t>
      </w:r>
      <w:r w:rsidRPr="00342006">
        <w:rPr>
          <w:sz w:val="16"/>
          <w:vertAlign w:val="subscript"/>
          <w:lang w:val="de-DE"/>
        </w:rPr>
        <w:t>28</w:t>
      </w:r>
      <w:r w:rsidRPr="00342006">
        <w:rPr>
          <w:sz w:val="16"/>
          <w:lang w:val="de-DE"/>
        </w:rPr>
        <w:t>MA+</w:t>
      </w:r>
      <w:r w:rsidRPr="00342006">
        <w:rPr>
          <w:rFonts w:ascii="Symbol" w:hAnsi="Symbol"/>
          <w:sz w:val="16"/>
          <w:lang w:val="de-DE"/>
        </w:rPr>
        <w:t></w:t>
      </w:r>
      <w:r w:rsidRPr="00342006">
        <w:rPr>
          <w:sz w:val="16"/>
          <w:lang w:val="de-DE"/>
        </w:rPr>
        <w:t>SC</w:t>
      </w:r>
      <w:r w:rsidRPr="00342006">
        <w:rPr>
          <w:sz w:val="16"/>
          <w:vertAlign w:val="subscript"/>
          <w:lang w:val="de-DE"/>
        </w:rPr>
        <w:t>29</w:t>
      </w:r>
      <w:r w:rsidRPr="00342006">
        <w:rPr>
          <w:sz w:val="16"/>
          <w:lang w:val="de-DE"/>
        </w:rPr>
        <w:t>MA+</w:t>
      </w:r>
      <w:r w:rsidRPr="00342006">
        <w:rPr>
          <w:rFonts w:ascii="Symbol" w:hAnsi="Symbol"/>
          <w:sz w:val="16"/>
          <w:lang w:val="de-DE"/>
        </w:rPr>
        <w:t></w:t>
      </w:r>
      <w:r w:rsidRPr="00342006">
        <w:rPr>
          <w:sz w:val="16"/>
          <w:lang w:val="de-DE"/>
        </w:rPr>
        <w:t>RC</w:t>
      </w:r>
      <w:r w:rsidRPr="00342006">
        <w:rPr>
          <w:sz w:val="16"/>
          <w:vertAlign w:val="subscript"/>
          <w:lang w:val="de-DE"/>
        </w:rPr>
        <w:t>29</w:t>
      </w:r>
      <w:r w:rsidRPr="00342006">
        <w:rPr>
          <w:sz w:val="16"/>
          <w:lang w:val="de-DE"/>
        </w:rPr>
        <w:t>MA)</w:t>
      </w:r>
    </w:p>
    <w:p w:rsidR="003A67A0" w:rsidRPr="00342006" w:rsidRDefault="003A67A0">
      <w:pPr>
        <w:tabs>
          <w:tab w:val="left" w:pos="798"/>
        </w:tabs>
        <w:rPr>
          <w:sz w:val="16"/>
          <w:lang w:val="nb-NO"/>
        </w:rPr>
      </w:pPr>
      <w:r w:rsidRPr="00342006">
        <w:rPr>
          <w:sz w:val="16"/>
          <w:lang w:val="nb-NO"/>
        </w:rPr>
        <w:t xml:space="preserve">Crack1: </w:t>
      </w:r>
      <w:r w:rsidRPr="00342006">
        <w:rPr>
          <w:sz w:val="16"/>
          <w:lang w:val="nb-NO"/>
        </w:rPr>
        <w:tab/>
        <w:t>(C</w:t>
      </w:r>
      <w:r w:rsidRPr="00342006">
        <w:rPr>
          <w:sz w:val="16"/>
          <w:vertAlign w:val="subscript"/>
          <w:lang w:val="nb-NO"/>
        </w:rPr>
        <w:t>20</w:t>
      </w:r>
      <w:r w:rsidRPr="00342006">
        <w:rPr>
          <w:sz w:val="16"/>
          <w:lang w:val="nb-NO"/>
        </w:rPr>
        <w:t>TA)/(C</w:t>
      </w:r>
      <w:r w:rsidRPr="00342006">
        <w:rPr>
          <w:sz w:val="16"/>
          <w:vertAlign w:val="subscript"/>
          <w:lang w:val="nb-NO"/>
        </w:rPr>
        <w:t>20</w:t>
      </w:r>
      <w:r w:rsidRPr="00342006">
        <w:rPr>
          <w:sz w:val="16"/>
          <w:lang w:val="nb-NO"/>
        </w:rPr>
        <w:t>TA+RC</w:t>
      </w:r>
      <w:r w:rsidRPr="00342006">
        <w:rPr>
          <w:sz w:val="16"/>
          <w:vertAlign w:val="subscript"/>
          <w:lang w:val="nb-NO"/>
        </w:rPr>
        <w:t>28</w:t>
      </w:r>
      <w:r w:rsidRPr="00342006">
        <w:rPr>
          <w:sz w:val="16"/>
          <w:lang w:val="nb-NO"/>
        </w:rPr>
        <w:t>TA)</w:t>
      </w:r>
    </w:p>
    <w:p w:rsidR="003A67A0" w:rsidRPr="00342006" w:rsidRDefault="003A67A0">
      <w:pPr>
        <w:tabs>
          <w:tab w:val="left" w:pos="798"/>
        </w:tabs>
        <w:rPr>
          <w:sz w:val="16"/>
          <w:lang w:val="nb-NO"/>
        </w:rPr>
      </w:pPr>
      <w:r w:rsidRPr="00342006">
        <w:rPr>
          <w:sz w:val="16"/>
          <w:lang w:val="nb-NO"/>
        </w:rPr>
        <w:t xml:space="preserve">Crack2: </w:t>
      </w:r>
      <w:r w:rsidRPr="00342006">
        <w:rPr>
          <w:sz w:val="16"/>
          <w:lang w:val="nb-NO"/>
        </w:rPr>
        <w:tab/>
        <w:t>(C</w:t>
      </w:r>
      <w:r w:rsidRPr="00342006">
        <w:rPr>
          <w:sz w:val="16"/>
          <w:vertAlign w:val="subscript"/>
          <w:lang w:val="nb-NO"/>
        </w:rPr>
        <w:t>20</w:t>
      </w:r>
      <w:r w:rsidRPr="00342006">
        <w:rPr>
          <w:sz w:val="16"/>
          <w:lang w:val="nb-NO"/>
        </w:rPr>
        <w:t>TA+C</w:t>
      </w:r>
      <w:r w:rsidRPr="00342006">
        <w:rPr>
          <w:sz w:val="16"/>
          <w:vertAlign w:val="subscript"/>
          <w:lang w:val="nb-NO"/>
        </w:rPr>
        <w:t>21</w:t>
      </w:r>
      <w:r w:rsidRPr="00342006">
        <w:rPr>
          <w:sz w:val="16"/>
          <w:lang w:val="nb-NO"/>
        </w:rPr>
        <w:t>TA)/(C</w:t>
      </w:r>
      <w:r w:rsidRPr="00342006">
        <w:rPr>
          <w:sz w:val="16"/>
          <w:vertAlign w:val="subscript"/>
          <w:lang w:val="nb-NO"/>
        </w:rPr>
        <w:t>20</w:t>
      </w:r>
      <w:r w:rsidRPr="00342006">
        <w:rPr>
          <w:sz w:val="16"/>
          <w:lang w:val="nb-NO"/>
        </w:rPr>
        <w:t>TA+C</w:t>
      </w:r>
      <w:r w:rsidRPr="00342006">
        <w:rPr>
          <w:sz w:val="16"/>
          <w:vertAlign w:val="subscript"/>
          <w:lang w:val="nb-NO"/>
        </w:rPr>
        <w:t>21</w:t>
      </w:r>
      <w:r w:rsidRPr="00342006">
        <w:rPr>
          <w:sz w:val="16"/>
          <w:lang w:val="nb-NO"/>
        </w:rPr>
        <w:t>TA+SC</w:t>
      </w:r>
      <w:r w:rsidRPr="00342006">
        <w:rPr>
          <w:sz w:val="16"/>
          <w:vertAlign w:val="subscript"/>
          <w:lang w:val="nb-NO"/>
        </w:rPr>
        <w:t>26</w:t>
      </w:r>
      <w:r w:rsidRPr="00342006">
        <w:rPr>
          <w:sz w:val="16"/>
          <w:lang w:val="nb-NO"/>
        </w:rPr>
        <w:t>TA+RC</w:t>
      </w:r>
      <w:r w:rsidRPr="00342006">
        <w:rPr>
          <w:sz w:val="16"/>
          <w:vertAlign w:val="subscript"/>
          <w:lang w:val="nb-NO"/>
        </w:rPr>
        <w:t>26</w:t>
      </w:r>
      <w:r w:rsidRPr="00342006">
        <w:rPr>
          <w:sz w:val="16"/>
          <w:lang w:val="nb-NO"/>
        </w:rPr>
        <w:t>TA+SC</w:t>
      </w:r>
      <w:r w:rsidRPr="00342006">
        <w:rPr>
          <w:sz w:val="16"/>
          <w:vertAlign w:val="subscript"/>
          <w:lang w:val="nb-NO"/>
        </w:rPr>
        <w:t>27</w:t>
      </w:r>
      <w:r w:rsidRPr="00342006">
        <w:rPr>
          <w:sz w:val="16"/>
          <w:lang w:val="nb-NO"/>
        </w:rPr>
        <w:t>TA+SC</w:t>
      </w:r>
      <w:r w:rsidRPr="00342006">
        <w:rPr>
          <w:sz w:val="16"/>
          <w:vertAlign w:val="subscript"/>
          <w:lang w:val="nb-NO"/>
        </w:rPr>
        <w:t>28</w:t>
      </w:r>
      <w:r w:rsidRPr="00342006">
        <w:rPr>
          <w:sz w:val="16"/>
          <w:lang w:val="nb-NO"/>
        </w:rPr>
        <w:t>TA+RC</w:t>
      </w:r>
      <w:r w:rsidRPr="00342006">
        <w:rPr>
          <w:sz w:val="16"/>
          <w:vertAlign w:val="subscript"/>
          <w:lang w:val="nb-NO"/>
        </w:rPr>
        <w:t>27</w:t>
      </w:r>
      <w:r w:rsidRPr="00342006">
        <w:rPr>
          <w:sz w:val="16"/>
          <w:lang w:val="nb-NO"/>
        </w:rPr>
        <w:t>TA+RC</w:t>
      </w:r>
      <w:r w:rsidRPr="00342006">
        <w:rPr>
          <w:sz w:val="16"/>
          <w:vertAlign w:val="subscript"/>
          <w:lang w:val="nb-NO"/>
        </w:rPr>
        <w:t>28</w:t>
      </w:r>
      <w:r w:rsidRPr="00342006">
        <w:rPr>
          <w:sz w:val="16"/>
          <w:lang w:val="nb-NO"/>
        </w:rPr>
        <w:t>TA)</w:t>
      </w:r>
    </w:p>
    <w:p w:rsidR="003A67A0" w:rsidRPr="00342006" w:rsidRDefault="003A67A0">
      <w:pPr>
        <w:tabs>
          <w:tab w:val="left" w:pos="798"/>
        </w:tabs>
        <w:rPr>
          <w:sz w:val="16"/>
          <w:lang w:val="de-DE"/>
        </w:rPr>
      </w:pPr>
      <w:r w:rsidRPr="00342006">
        <w:rPr>
          <w:sz w:val="16"/>
          <w:lang w:val="de-DE"/>
        </w:rPr>
        <w:t>MSAro1:</w:t>
      </w:r>
      <w:r w:rsidRPr="00342006">
        <w:rPr>
          <w:sz w:val="16"/>
          <w:lang w:val="de-DE"/>
        </w:rPr>
        <w:tab/>
        <w:t>(C</w:t>
      </w:r>
      <w:r w:rsidRPr="00342006">
        <w:rPr>
          <w:sz w:val="16"/>
          <w:vertAlign w:val="subscript"/>
          <w:lang w:val="de-DE"/>
        </w:rPr>
        <w:t>21</w:t>
      </w:r>
      <w:r w:rsidRPr="00342006">
        <w:rPr>
          <w:sz w:val="16"/>
          <w:lang w:val="de-DE"/>
        </w:rPr>
        <w:t>MA+C</w:t>
      </w:r>
      <w:r w:rsidRPr="00342006">
        <w:rPr>
          <w:sz w:val="16"/>
          <w:vertAlign w:val="subscript"/>
          <w:lang w:val="de-DE"/>
        </w:rPr>
        <w:t>22</w:t>
      </w:r>
      <w:r w:rsidRPr="00342006">
        <w:rPr>
          <w:sz w:val="16"/>
          <w:lang w:val="de-DE"/>
        </w:rPr>
        <w:t>MA)/(C</w:t>
      </w:r>
      <w:r w:rsidRPr="00342006">
        <w:rPr>
          <w:sz w:val="16"/>
          <w:vertAlign w:val="subscript"/>
          <w:lang w:val="de-DE"/>
        </w:rPr>
        <w:t>21</w:t>
      </w:r>
      <w:r w:rsidRPr="00342006">
        <w:rPr>
          <w:sz w:val="16"/>
          <w:lang w:val="de-DE"/>
        </w:rPr>
        <w:t>MA+C</w:t>
      </w:r>
      <w:r w:rsidRPr="00342006">
        <w:rPr>
          <w:sz w:val="16"/>
          <w:vertAlign w:val="subscript"/>
          <w:lang w:val="de-DE"/>
        </w:rPr>
        <w:t>22</w:t>
      </w:r>
      <w:r w:rsidRPr="00342006">
        <w:rPr>
          <w:sz w:val="16"/>
          <w:lang w:val="de-DE"/>
        </w:rPr>
        <w:t>MA+</w:t>
      </w:r>
      <w:r w:rsidRPr="00342006">
        <w:rPr>
          <w:rFonts w:ascii="Symbol" w:hAnsi="Symbol"/>
          <w:sz w:val="16"/>
          <w:lang w:val="de-DE"/>
        </w:rPr>
        <w:t></w:t>
      </w:r>
      <w:r w:rsidRPr="00342006">
        <w:rPr>
          <w:sz w:val="16"/>
          <w:lang w:val="de-DE"/>
        </w:rPr>
        <w:t>SC</w:t>
      </w:r>
      <w:r w:rsidRPr="00342006">
        <w:rPr>
          <w:sz w:val="16"/>
          <w:vertAlign w:val="subscript"/>
          <w:lang w:val="de-DE"/>
        </w:rPr>
        <w:t>27</w:t>
      </w:r>
      <w:r w:rsidRPr="00342006">
        <w:rPr>
          <w:sz w:val="16"/>
          <w:lang w:val="de-DE"/>
        </w:rPr>
        <w:t>MA+</w:t>
      </w:r>
      <w:r w:rsidRPr="00342006">
        <w:rPr>
          <w:rFonts w:ascii="Symbol" w:hAnsi="Symbol"/>
          <w:sz w:val="16"/>
          <w:lang w:val="de-DE"/>
        </w:rPr>
        <w:t></w:t>
      </w:r>
      <w:r w:rsidRPr="00342006">
        <w:rPr>
          <w:sz w:val="16"/>
          <w:lang w:val="de-DE"/>
        </w:rPr>
        <w:t>RC</w:t>
      </w:r>
      <w:r w:rsidRPr="00342006">
        <w:rPr>
          <w:sz w:val="16"/>
          <w:vertAlign w:val="subscript"/>
          <w:lang w:val="de-DE"/>
        </w:rPr>
        <w:t>27</w:t>
      </w:r>
      <w:r w:rsidRPr="00342006">
        <w:rPr>
          <w:sz w:val="16"/>
          <w:lang w:val="de-DE"/>
        </w:rPr>
        <w:t>MA+</w:t>
      </w:r>
      <w:r w:rsidRPr="00342006">
        <w:rPr>
          <w:rFonts w:ascii="Symbol" w:hAnsi="Symbol"/>
          <w:sz w:val="16"/>
          <w:lang w:val="de-DE"/>
        </w:rPr>
        <w:t></w:t>
      </w:r>
      <w:r w:rsidRPr="00342006">
        <w:rPr>
          <w:sz w:val="16"/>
          <w:lang w:val="de-DE"/>
        </w:rPr>
        <w:t>RC</w:t>
      </w:r>
      <w:r w:rsidRPr="00342006">
        <w:rPr>
          <w:sz w:val="16"/>
          <w:vertAlign w:val="subscript"/>
          <w:lang w:val="de-DE"/>
        </w:rPr>
        <w:t>27</w:t>
      </w:r>
      <w:r w:rsidRPr="00342006">
        <w:rPr>
          <w:sz w:val="16"/>
          <w:lang w:val="de-DE"/>
        </w:rPr>
        <w:t>DMA+</w:t>
      </w:r>
      <w:r w:rsidRPr="00342006">
        <w:rPr>
          <w:rFonts w:ascii="Symbol" w:hAnsi="Symbol"/>
          <w:sz w:val="16"/>
          <w:lang w:val="de-DE"/>
        </w:rPr>
        <w:t></w:t>
      </w:r>
      <w:r w:rsidRPr="00342006">
        <w:rPr>
          <w:sz w:val="16"/>
          <w:lang w:val="de-DE"/>
        </w:rPr>
        <w:t>SC</w:t>
      </w:r>
      <w:r w:rsidRPr="00342006">
        <w:rPr>
          <w:sz w:val="16"/>
          <w:vertAlign w:val="subscript"/>
          <w:lang w:val="de-DE"/>
        </w:rPr>
        <w:t>27</w:t>
      </w:r>
      <w:r w:rsidRPr="00342006">
        <w:rPr>
          <w:sz w:val="16"/>
          <w:lang w:val="de-DE"/>
        </w:rPr>
        <w:t>MA+</w:t>
      </w:r>
      <w:r w:rsidRPr="00342006">
        <w:rPr>
          <w:rFonts w:ascii="Symbol" w:hAnsi="Symbol"/>
          <w:sz w:val="16"/>
          <w:lang w:val="de-DE"/>
        </w:rPr>
        <w:t></w:t>
      </w:r>
      <w:r w:rsidRPr="00342006">
        <w:rPr>
          <w:sz w:val="16"/>
          <w:lang w:val="de-DE"/>
        </w:rPr>
        <w:t>SC</w:t>
      </w:r>
      <w:r w:rsidRPr="00342006">
        <w:rPr>
          <w:sz w:val="16"/>
          <w:vertAlign w:val="subscript"/>
          <w:lang w:val="de-DE"/>
        </w:rPr>
        <w:t>28</w:t>
      </w:r>
      <w:r w:rsidRPr="00342006">
        <w:rPr>
          <w:sz w:val="16"/>
          <w:lang w:val="de-DE"/>
        </w:rPr>
        <w:t>MA+</w:t>
      </w:r>
      <w:r w:rsidRPr="00342006">
        <w:rPr>
          <w:rFonts w:ascii="Symbol" w:hAnsi="Symbol"/>
          <w:sz w:val="16"/>
          <w:lang w:val="de-DE"/>
        </w:rPr>
        <w:t></w:t>
      </w:r>
      <w:r w:rsidRPr="00342006">
        <w:rPr>
          <w:sz w:val="16"/>
          <w:lang w:val="de-DE"/>
        </w:rPr>
        <w:t>SC</w:t>
      </w:r>
      <w:r w:rsidRPr="00342006">
        <w:rPr>
          <w:sz w:val="16"/>
          <w:vertAlign w:val="subscript"/>
          <w:lang w:val="de-DE"/>
        </w:rPr>
        <w:t>28</w:t>
      </w:r>
      <w:r w:rsidRPr="00342006">
        <w:rPr>
          <w:sz w:val="16"/>
          <w:lang w:val="de-DE"/>
        </w:rPr>
        <w:t>DMA+</w:t>
      </w:r>
      <w:r w:rsidRPr="00342006">
        <w:rPr>
          <w:rFonts w:ascii="Symbol" w:hAnsi="Symbol"/>
          <w:sz w:val="16"/>
          <w:lang w:val="de-DE"/>
        </w:rPr>
        <w:t></w:t>
      </w:r>
      <w:r w:rsidRPr="00342006">
        <w:rPr>
          <w:sz w:val="16"/>
          <w:lang w:val="de-DE"/>
        </w:rPr>
        <w:t>RC</w:t>
      </w:r>
      <w:r w:rsidRPr="00342006">
        <w:rPr>
          <w:sz w:val="16"/>
          <w:vertAlign w:val="subscript"/>
          <w:lang w:val="de-DE"/>
        </w:rPr>
        <w:t>27</w:t>
      </w:r>
      <w:r w:rsidRPr="00342006">
        <w:rPr>
          <w:sz w:val="16"/>
          <w:lang w:val="de-DE"/>
        </w:rPr>
        <w:t>DMA+</w:t>
      </w:r>
      <w:r w:rsidRPr="00342006">
        <w:rPr>
          <w:rFonts w:ascii="Symbol" w:hAnsi="Symbol"/>
          <w:sz w:val="16"/>
          <w:lang w:val="de-DE"/>
        </w:rPr>
        <w:t></w:t>
      </w:r>
      <w:r w:rsidRPr="00342006">
        <w:rPr>
          <w:sz w:val="16"/>
          <w:lang w:val="de-DE"/>
        </w:rPr>
        <w:t>SC</w:t>
      </w:r>
      <w:r w:rsidRPr="00342006">
        <w:rPr>
          <w:sz w:val="16"/>
          <w:vertAlign w:val="subscript"/>
          <w:lang w:val="de-DE"/>
        </w:rPr>
        <w:t>27</w:t>
      </w:r>
      <w:r w:rsidRPr="00342006">
        <w:rPr>
          <w:sz w:val="16"/>
          <w:lang w:val="de-DE"/>
        </w:rPr>
        <w:t>DMA+</w:t>
      </w:r>
      <w:r w:rsidRPr="00342006">
        <w:rPr>
          <w:rFonts w:ascii="Symbol" w:hAnsi="Symbol"/>
          <w:sz w:val="16"/>
          <w:lang w:val="de-DE"/>
        </w:rPr>
        <w:t></w:t>
      </w:r>
      <w:r w:rsidRPr="00342006">
        <w:rPr>
          <w:sz w:val="16"/>
          <w:lang w:val="de-DE"/>
        </w:rPr>
        <w:t>RC</w:t>
      </w:r>
      <w:r w:rsidRPr="00342006">
        <w:rPr>
          <w:sz w:val="16"/>
          <w:vertAlign w:val="subscript"/>
          <w:lang w:val="de-DE"/>
        </w:rPr>
        <w:t>27</w:t>
      </w:r>
      <w:r w:rsidRPr="00342006">
        <w:rPr>
          <w:sz w:val="16"/>
          <w:lang w:val="de-DE"/>
        </w:rPr>
        <w:t>MA+</w:t>
      </w:r>
      <w:r w:rsidRPr="00342006">
        <w:rPr>
          <w:rFonts w:ascii="Symbol" w:hAnsi="Symbol"/>
          <w:sz w:val="16"/>
          <w:lang w:val="de-DE"/>
        </w:rPr>
        <w:t></w:t>
      </w:r>
      <w:r w:rsidRPr="00342006">
        <w:rPr>
          <w:sz w:val="16"/>
          <w:lang w:val="de-DE"/>
        </w:rPr>
        <w:t>SC</w:t>
      </w:r>
      <w:r w:rsidRPr="00342006">
        <w:rPr>
          <w:sz w:val="16"/>
          <w:vertAlign w:val="subscript"/>
          <w:lang w:val="de-DE"/>
        </w:rPr>
        <w:t>28</w:t>
      </w:r>
      <w:r w:rsidRPr="00342006">
        <w:rPr>
          <w:sz w:val="16"/>
          <w:lang w:val="de-DE"/>
        </w:rPr>
        <w:t>MA+</w:t>
      </w:r>
      <w:r w:rsidRPr="00342006">
        <w:rPr>
          <w:rFonts w:ascii="Symbol" w:hAnsi="Symbol"/>
          <w:sz w:val="16"/>
          <w:lang w:val="de-DE"/>
        </w:rPr>
        <w:t></w:t>
      </w:r>
      <w:r w:rsidRPr="00342006">
        <w:rPr>
          <w:sz w:val="16"/>
          <w:lang w:val="de-DE"/>
        </w:rPr>
        <w:t>SC</w:t>
      </w:r>
      <w:r w:rsidRPr="00342006">
        <w:rPr>
          <w:sz w:val="16"/>
          <w:vertAlign w:val="subscript"/>
          <w:lang w:val="de-DE"/>
        </w:rPr>
        <w:t>29</w:t>
      </w:r>
      <w:r w:rsidRPr="00342006">
        <w:rPr>
          <w:sz w:val="16"/>
          <w:lang w:val="de-DE"/>
        </w:rPr>
        <w:t>MA+</w:t>
      </w:r>
      <w:r w:rsidRPr="00342006">
        <w:rPr>
          <w:rFonts w:ascii="Symbol" w:hAnsi="Symbol"/>
          <w:sz w:val="16"/>
          <w:lang w:val="de-DE"/>
        </w:rPr>
        <w:t></w:t>
      </w:r>
      <w:r w:rsidRPr="00342006">
        <w:rPr>
          <w:sz w:val="16"/>
          <w:lang w:val="de-DE"/>
        </w:rPr>
        <w:t>RC</w:t>
      </w:r>
      <w:r w:rsidRPr="00342006">
        <w:rPr>
          <w:sz w:val="16"/>
          <w:vertAlign w:val="subscript"/>
          <w:lang w:val="de-DE"/>
        </w:rPr>
        <w:t>29</w:t>
      </w:r>
      <w:r w:rsidRPr="00342006">
        <w:rPr>
          <w:sz w:val="16"/>
          <w:lang w:val="de-DE"/>
        </w:rPr>
        <w:t>MA)</w:t>
      </w:r>
    </w:p>
    <w:p w:rsidR="003A67A0" w:rsidRPr="00342006" w:rsidRDefault="003A67A0">
      <w:pPr>
        <w:tabs>
          <w:tab w:val="left" w:pos="798"/>
        </w:tabs>
        <w:rPr>
          <w:sz w:val="16"/>
          <w:lang w:val="de-DE"/>
        </w:rPr>
      </w:pPr>
      <w:r w:rsidRPr="00342006">
        <w:rPr>
          <w:sz w:val="16"/>
          <w:lang w:val="de-DE"/>
        </w:rPr>
        <w:t xml:space="preserve">MSAro2: </w:t>
      </w:r>
      <w:r w:rsidRPr="00342006">
        <w:rPr>
          <w:sz w:val="16"/>
          <w:lang w:val="de-DE"/>
        </w:rPr>
        <w:tab/>
        <w:t>4-MDBT/1-MDBT</w:t>
      </w:r>
    </w:p>
    <w:p w:rsidR="003A67A0" w:rsidRPr="00342006" w:rsidRDefault="003A67A0">
      <w:pPr>
        <w:tabs>
          <w:tab w:val="left" w:pos="798"/>
        </w:tabs>
        <w:rPr>
          <w:sz w:val="16"/>
          <w:lang w:val="de-DE"/>
        </w:rPr>
      </w:pPr>
      <w:r w:rsidRPr="00342006">
        <w:rPr>
          <w:sz w:val="16"/>
          <w:lang w:val="de-DE"/>
        </w:rPr>
        <w:t xml:space="preserve">MSAro3: </w:t>
      </w:r>
      <w:r w:rsidRPr="00342006">
        <w:rPr>
          <w:sz w:val="16"/>
          <w:lang w:val="de-DE"/>
        </w:rPr>
        <w:tab/>
        <w:t>(2-MP+3-MP)/(1-MP+2-MP+3-MP+9-MP)</w:t>
      </w:r>
    </w:p>
    <w:p w:rsidR="003A67A0" w:rsidRPr="00342006" w:rsidRDefault="003A67A0">
      <w:pPr>
        <w:tabs>
          <w:tab w:val="left" w:pos="798"/>
        </w:tabs>
        <w:rPr>
          <w:sz w:val="16"/>
          <w:lang w:val="de-DE"/>
        </w:rPr>
      </w:pPr>
      <w:r w:rsidRPr="00342006">
        <w:rPr>
          <w:sz w:val="16"/>
          <w:lang w:val="de-DE"/>
        </w:rPr>
        <w:t xml:space="preserve">MSAro4: </w:t>
      </w:r>
      <w:r w:rsidRPr="00342006">
        <w:rPr>
          <w:sz w:val="16"/>
          <w:lang w:val="de-DE"/>
        </w:rPr>
        <w:tab/>
        <w:t>2-MN/1-MN</w:t>
      </w:r>
    </w:p>
    <w:p w:rsidR="003A67A0" w:rsidRPr="00342006" w:rsidRDefault="003A67A0">
      <w:pPr>
        <w:tabs>
          <w:tab w:val="left" w:pos="798"/>
        </w:tabs>
        <w:rPr>
          <w:sz w:val="16"/>
          <w:lang w:val="de-DE"/>
        </w:rPr>
      </w:pPr>
      <w:r w:rsidRPr="00342006">
        <w:rPr>
          <w:sz w:val="16"/>
          <w:lang w:val="de-DE"/>
        </w:rPr>
        <w:t xml:space="preserve">MSAro5: </w:t>
      </w:r>
      <w:r w:rsidRPr="00342006">
        <w:rPr>
          <w:sz w:val="16"/>
          <w:lang w:val="de-DE"/>
        </w:rPr>
        <w:tab/>
        <w:t>(2,6-DMN+2,7-DMN)/1,5-DMN</w:t>
      </w:r>
    </w:p>
    <w:p w:rsidR="003A67A0" w:rsidRPr="00342006" w:rsidRDefault="003A67A0">
      <w:pPr>
        <w:tabs>
          <w:tab w:val="left" w:pos="798"/>
        </w:tabs>
        <w:rPr>
          <w:sz w:val="16"/>
          <w:lang w:val="de-DE"/>
        </w:rPr>
      </w:pPr>
      <w:r w:rsidRPr="00342006">
        <w:rPr>
          <w:sz w:val="16"/>
          <w:lang w:val="de-DE"/>
        </w:rPr>
        <w:t xml:space="preserve">MSAro6: </w:t>
      </w:r>
      <w:r w:rsidRPr="00342006">
        <w:rPr>
          <w:sz w:val="16"/>
          <w:lang w:val="de-DE"/>
        </w:rPr>
        <w:tab/>
        <w:t>4-MDBT/DBT</w:t>
      </w:r>
    </w:p>
    <w:p w:rsidR="003A67A0" w:rsidRPr="00342006" w:rsidRDefault="003A67A0">
      <w:pPr>
        <w:tabs>
          <w:tab w:val="left" w:pos="798"/>
        </w:tabs>
        <w:rPr>
          <w:sz w:val="16"/>
          <w:lang w:val="de-DE"/>
        </w:rPr>
      </w:pPr>
      <w:r w:rsidRPr="00342006">
        <w:rPr>
          <w:sz w:val="16"/>
          <w:lang w:val="de-DE"/>
        </w:rPr>
        <w:t>MSAro7:</w:t>
      </w:r>
      <w:r w:rsidRPr="00342006">
        <w:rPr>
          <w:sz w:val="16"/>
          <w:lang w:val="de-DE"/>
        </w:rPr>
        <w:tab/>
        <w:t>DBT/P</w:t>
      </w:r>
    </w:p>
    <w:p w:rsidR="003A67A0" w:rsidRPr="00342006" w:rsidRDefault="003A67A0">
      <w:pPr>
        <w:tabs>
          <w:tab w:val="left" w:pos="798"/>
        </w:tabs>
        <w:rPr>
          <w:sz w:val="16"/>
          <w:lang w:val="de-DE"/>
        </w:rPr>
      </w:pPr>
      <w:r w:rsidRPr="00342006">
        <w:rPr>
          <w:sz w:val="16"/>
          <w:lang w:val="de-DE"/>
        </w:rPr>
        <w:t>MSAro8:</w:t>
      </w:r>
      <w:r w:rsidRPr="00342006">
        <w:rPr>
          <w:sz w:val="16"/>
          <w:lang w:val="de-DE"/>
        </w:rPr>
        <w:tab/>
        <w:t>3-MP/Retene</w:t>
      </w:r>
    </w:p>
    <w:p w:rsidR="003A67A0" w:rsidRPr="00342006" w:rsidRDefault="003A67A0">
      <w:pPr>
        <w:tabs>
          <w:tab w:val="left" w:pos="798"/>
        </w:tabs>
        <w:rPr>
          <w:sz w:val="16"/>
          <w:lang w:val="de-DE"/>
        </w:rPr>
      </w:pPr>
      <w:r w:rsidRPr="00342006">
        <w:rPr>
          <w:sz w:val="16"/>
          <w:lang w:val="de-DE"/>
        </w:rPr>
        <w:t>MSAro9:</w:t>
      </w:r>
      <w:r w:rsidRPr="00342006">
        <w:rPr>
          <w:sz w:val="16"/>
          <w:lang w:val="de-DE"/>
        </w:rPr>
        <w:tab/>
        <w:t>RC</w:t>
      </w:r>
      <w:r w:rsidRPr="00342006">
        <w:rPr>
          <w:sz w:val="16"/>
          <w:vertAlign w:val="subscript"/>
          <w:lang w:val="de-DE"/>
        </w:rPr>
        <w:t>28</w:t>
      </w:r>
      <w:r w:rsidRPr="00342006">
        <w:rPr>
          <w:sz w:val="16"/>
          <w:lang w:val="de-DE"/>
        </w:rPr>
        <w:t>TA/( RC</w:t>
      </w:r>
      <w:r w:rsidRPr="00342006">
        <w:rPr>
          <w:sz w:val="16"/>
          <w:vertAlign w:val="subscript"/>
          <w:lang w:val="de-DE"/>
        </w:rPr>
        <w:t>28</w:t>
      </w:r>
      <w:r w:rsidRPr="00342006">
        <w:rPr>
          <w:sz w:val="16"/>
          <w:lang w:val="de-DE"/>
        </w:rPr>
        <w:t>TA+</w:t>
      </w:r>
      <w:r w:rsidRPr="00342006">
        <w:rPr>
          <w:rFonts w:ascii="Symbol" w:hAnsi="Symbol"/>
          <w:sz w:val="16"/>
          <w:lang w:val="de-DE"/>
        </w:rPr>
        <w:t></w:t>
      </w:r>
      <w:r w:rsidRPr="00342006">
        <w:rPr>
          <w:sz w:val="16"/>
          <w:lang w:val="de-DE"/>
        </w:rPr>
        <w:t>RC</w:t>
      </w:r>
      <w:r w:rsidRPr="00342006">
        <w:rPr>
          <w:sz w:val="16"/>
          <w:vertAlign w:val="subscript"/>
          <w:lang w:val="de-DE"/>
        </w:rPr>
        <w:t>28</w:t>
      </w:r>
      <w:r w:rsidRPr="00342006">
        <w:rPr>
          <w:sz w:val="16"/>
          <w:lang w:val="de-DE"/>
        </w:rPr>
        <w:t>MA+</w:t>
      </w:r>
      <w:r w:rsidRPr="00342006">
        <w:rPr>
          <w:rFonts w:ascii="Symbol" w:hAnsi="Symbol"/>
          <w:sz w:val="16"/>
          <w:lang w:val="de-DE"/>
        </w:rPr>
        <w:t></w:t>
      </w:r>
      <w:r w:rsidRPr="00342006">
        <w:rPr>
          <w:sz w:val="16"/>
          <w:lang w:val="de-DE"/>
        </w:rPr>
        <w:t>RC</w:t>
      </w:r>
      <w:r w:rsidRPr="00342006">
        <w:rPr>
          <w:sz w:val="16"/>
          <w:vertAlign w:val="subscript"/>
          <w:lang w:val="de-DE"/>
        </w:rPr>
        <w:t>29</w:t>
      </w:r>
      <w:r w:rsidRPr="00342006">
        <w:rPr>
          <w:sz w:val="16"/>
          <w:lang w:val="de-DE"/>
        </w:rPr>
        <w:t>MA+</w:t>
      </w:r>
      <w:r w:rsidRPr="00342006">
        <w:rPr>
          <w:rFonts w:ascii="Symbol" w:hAnsi="Symbol"/>
          <w:sz w:val="16"/>
          <w:lang w:val="de-DE"/>
        </w:rPr>
        <w:t></w:t>
      </w:r>
      <w:r w:rsidRPr="00342006">
        <w:rPr>
          <w:sz w:val="16"/>
          <w:lang w:val="de-DE"/>
        </w:rPr>
        <w:t>RC</w:t>
      </w:r>
      <w:r w:rsidRPr="00342006">
        <w:rPr>
          <w:sz w:val="16"/>
          <w:vertAlign w:val="subscript"/>
          <w:lang w:val="de-DE"/>
        </w:rPr>
        <w:t>29</w:t>
      </w:r>
      <w:r w:rsidRPr="00342006">
        <w:rPr>
          <w:sz w:val="16"/>
          <w:lang w:val="de-DE"/>
        </w:rPr>
        <w:t>DMA)</w:t>
      </w:r>
    </w:p>
    <w:p w:rsidR="003A67A0" w:rsidRDefault="003A67A0">
      <w:pPr>
        <w:rPr>
          <w:lang w:val="nb-NO"/>
        </w:rPr>
      </w:pPr>
      <w:r>
        <w:rPr>
          <w:lang w:val="nb-NO"/>
        </w:rPr>
        <w:br w:type="page"/>
      </w:r>
    </w:p>
    <w:p w:rsidR="003A67A0" w:rsidRDefault="003A67A0" w:rsidP="003A67A0">
      <w:pPr>
        <w:pStyle w:val="Heading2"/>
        <w:numPr>
          <w:ilvl w:val="0"/>
          <w:numId w:val="0"/>
        </w:numPr>
        <w:rPr>
          <w:lang w:val="nb-NO"/>
        </w:rPr>
      </w:pPr>
      <w:bookmarkStart w:id="8" w:name="_Toc432093308"/>
      <w:r>
        <w:rPr>
          <w:lang w:val="nb-NO"/>
        </w:rPr>
        <w:t>Table 6. Leco TOC data</w:t>
      </w:r>
      <w:bookmarkEnd w:id="8"/>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492"/>
        <w:gridCol w:w="464"/>
        <w:gridCol w:w="670"/>
        <w:gridCol w:w="357"/>
        <w:gridCol w:w="714"/>
        <w:gridCol w:w="464"/>
      </w:tblGrid>
      <w:tr w:rsidR="003A67A0" w:rsidRPr="003A67A0" w:rsidTr="003A67A0">
        <w:trPr>
          <w:cantSplit/>
          <w:trHeight w:val="1417"/>
          <w:tblHeader/>
        </w:trPr>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TOC (%)</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1.78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158842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0.85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0.48</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0.49</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0.91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0.80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0.48</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0.29</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0.84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0.38</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0.80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0.49</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0.38</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0.89</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0.69</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0.39</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0.49</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0.38</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0.29</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0.18</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0.59</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0.30</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4.95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0.89</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0.41</w:t>
            </w:r>
          </w:p>
        </w:tc>
      </w:tr>
    </w:tbl>
    <w:p w:rsidR="003A67A0" w:rsidRDefault="003A67A0">
      <w:pPr>
        <w:rPr>
          <w:lang w:val="nb-NO"/>
        </w:rPr>
      </w:pPr>
      <w:r>
        <w:rPr>
          <w:lang w:val="nb-NO"/>
        </w:rPr>
        <w:br w:type="page"/>
      </w:r>
    </w:p>
    <w:p w:rsidR="003A67A0" w:rsidRDefault="003A67A0" w:rsidP="003A67A0">
      <w:pPr>
        <w:pStyle w:val="Heading2"/>
        <w:numPr>
          <w:ilvl w:val="0"/>
          <w:numId w:val="0"/>
        </w:numPr>
        <w:rPr>
          <w:lang w:val="nb-NO"/>
        </w:rPr>
      </w:pPr>
      <w:bookmarkStart w:id="9" w:name="_Toc432093309"/>
      <w:r>
        <w:rPr>
          <w:lang w:val="nb-NO"/>
        </w:rPr>
        <w:t>Table 7. Gas Composition (volume-%)</w:t>
      </w:r>
      <w:bookmarkEnd w:id="9"/>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570"/>
        <w:gridCol w:w="564"/>
        <w:gridCol w:w="770"/>
        <w:gridCol w:w="357"/>
        <w:gridCol w:w="714"/>
        <w:gridCol w:w="464"/>
        <w:gridCol w:w="664"/>
        <w:gridCol w:w="664"/>
        <w:gridCol w:w="664"/>
        <w:gridCol w:w="664"/>
        <w:gridCol w:w="664"/>
        <w:gridCol w:w="664"/>
        <w:gridCol w:w="664"/>
        <w:gridCol w:w="664"/>
        <w:gridCol w:w="664"/>
        <w:gridCol w:w="664"/>
        <w:gridCol w:w="664"/>
        <w:gridCol w:w="464"/>
        <w:gridCol w:w="614"/>
        <w:gridCol w:w="664"/>
      </w:tblGrid>
      <w:tr w:rsidR="003A67A0" w:rsidRPr="003A67A0" w:rsidTr="003A67A0">
        <w:trPr>
          <w:cantSplit/>
          <w:trHeight w:val="1417"/>
          <w:tblHeader/>
        </w:trPr>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C1 (%THCG)</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C2 (%THCG)</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C2= (%THCG)</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C3 (%THCG)</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C3= (%THCG)</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iC4 (%THCG)</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nC4 (%THCG)</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C4= (%THCG)</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neoC5 (%THCG)</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iC5 (%THCG)</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nC5 (%THCG)</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C6+ (%THCG)</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CO</w:t>
            </w:r>
            <w:r w:rsidRPr="003A67A0">
              <w:rPr>
                <w:rFonts w:ascii="Cambria Math" w:hAnsi="Cambria Math" w:cs="Cambria Math"/>
                <w:noProof/>
                <w:sz w:val="20"/>
                <w:lang w:val="nb-NO"/>
              </w:rPr>
              <w:t>₂</w:t>
            </w:r>
            <w:r w:rsidRPr="003A67A0">
              <w:rPr>
                <w:noProof/>
                <w:sz w:val="20"/>
                <w:lang w:val="nb-NO"/>
              </w:rPr>
              <w:t xml:space="preserve"> (%THCG)</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ppm THCG</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H</w:t>
            </w:r>
            <w:r w:rsidRPr="003A67A0">
              <w:rPr>
                <w:rFonts w:ascii="Cambria Math" w:hAnsi="Cambria Math" w:cs="Cambria Math"/>
                <w:noProof/>
                <w:sz w:val="20"/>
                <w:lang w:val="nb-NO"/>
              </w:rPr>
              <w:t>₂</w:t>
            </w:r>
            <w:r w:rsidRPr="003A67A0">
              <w:rPr>
                <w:noProof/>
                <w:sz w:val="20"/>
                <w:lang w:val="nb-NO"/>
              </w:rPr>
              <w:t xml:space="preserve"> (%Total)</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7.80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7.85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158824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60.8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39.2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10092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12168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4967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0.064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3052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0.059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0.059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4986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0.051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0.077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4264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4243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3126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4063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7.38</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7.43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158976</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0.28</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99.7</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5.05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5.10 m</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0.19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99.8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7193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r>
    </w:tbl>
    <w:p w:rsidR="003A67A0" w:rsidRPr="001A7EC6" w:rsidRDefault="003A67A0" w:rsidP="003A67A0">
      <w:pPr>
        <w:rPr>
          <w:sz w:val="20"/>
          <w:lang w:val="en-CA"/>
        </w:rPr>
      </w:pPr>
      <w:r w:rsidRPr="001A7EC6">
        <w:rPr>
          <w:sz w:val="20"/>
          <w:lang w:val="en-CA"/>
        </w:rPr>
        <w:t>NB: Quantification limit for CO</w:t>
      </w:r>
      <w:r w:rsidRPr="001A7EC6">
        <w:rPr>
          <w:rFonts w:ascii="Cambria Math" w:hAnsi="Cambria Math" w:cs="Cambria Math"/>
          <w:sz w:val="20"/>
          <w:lang w:val="en-CA"/>
        </w:rPr>
        <w:t>₂</w:t>
      </w:r>
      <w:r w:rsidRPr="001A7EC6">
        <w:rPr>
          <w:sz w:val="20"/>
          <w:lang w:val="en-CA"/>
        </w:rPr>
        <w:t xml:space="preserve"> is 0.007%, all values &lt; 0.007% is set to 0.</w:t>
      </w:r>
    </w:p>
    <w:p w:rsidR="003A67A0" w:rsidRPr="001A7EC6" w:rsidRDefault="003A67A0">
      <w:pPr>
        <w:rPr>
          <w:lang w:val="en-CA"/>
        </w:rPr>
      </w:pPr>
      <w:r w:rsidRPr="001A7EC6">
        <w:rPr>
          <w:lang w:val="en-CA"/>
        </w:rPr>
        <w:br w:type="page"/>
      </w:r>
    </w:p>
    <w:p w:rsidR="003A67A0" w:rsidRPr="001A7EC6" w:rsidRDefault="003A67A0" w:rsidP="003A67A0">
      <w:pPr>
        <w:rPr>
          <w:lang w:val="en-CA"/>
        </w:rPr>
      </w:pPr>
      <w:r w:rsidRPr="001A7EC6">
        <w:rPr>
          <w:lang w:val="en-CA"/>
        </w:rPr>
        <w:t>Table 7. continued, Gas Composition (volume-%)</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570"/>
        <w:gridCol w:w="564"/>
        <w:gridCol w:w="770"/>
        <w:gridCol w:w="357"/>
        <w:gridCol w:w="714"/>
        <w:gridCol w:w="664"/>
        <w:gridCol w:w="464"/>
        <w:gridCol w:w="464"/>
        <w:gridCol w:w="664"/>
        <w:gridCol w:w="664"/>
        <w:gridCol w:w="714"/>
        <w:gridCol w:w="464"/>
        <w:gridCol w:w="664"/>
        <w:gridCol w:w="664"/>
        <w:gridCol w:w="664"/>
        <w:gridCol w:w="357"/>
      </w:tblGrid>
      <w:tr w:rsidR="003A67A0" w:rsidRPr="003A67A0" w:rsidTr="003A67A0">
        <w:trPr>
          <w:cantSplit/>
          <w:trHeight w:val="1417"/>
          <w:tblHeader/>
        </w:trPr>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He (%Total)</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w:t>
            </w:r>
            <w:r w:rsidRPr="003A67A0">
              <w:rPr>
                <w:rFonts w:ascii="Cambria Math" w:hAnsi="Cambria Math" w:cs="Cambria Math"/>
                <w:noProof/>
                <w:sz w:val="20"/>
                <w:lang w:val="nb-NO"/>
              </w:rPr>
              <w:t>₂</w:t>
            </w:r>
            <w:r w:rsidRPr="003A67A0">
              <w:rPr>
                <w:noProof/>
                <w:sz w:val="20"/>
                <w:lang w:val="nb-NO"/>
              </w:rPr>
              <w:t xml:space="preserve"> (%Total)</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O</w:t>
            </w:r>
            <w:r w:rsidRPr="003A67A0">
              <w:rPr>
                <w:rFonts w:ascii="Cambria Math" w:hAnsi="Cambria Math" w:cs="Cambria Math"/>
                <w:noProof/>
                <w:sz w:val="20"/>
                <w:lang w:val="nb-NO"/>
              </w:rPr>
              <w:t>₂</w:t>
            </w:r>
            <w:r w:rsidRPr="003A67A0">
              <w:rPr>
                <w:noProof/>
                <w:sz w:val="20"/>
                <w:lang w:val="nb-NO"/>
              </w:rPr>
              <w:t>+Ar (%Total)</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H</w:t>
            </w:r>
            <w:r w:rsidRPr="003A67A0">
              <w:rPr>
                <w:rFonts w:ascii="Cambria Math" w:hAnsi="Cambria Math" w:cs="Cambria Math"/>
                <w:noProof/>
                <w:sz w:val="20"/>
                <w:lang w:val="nb-NO"/>
              </w:rPr>
              <w:t>₂</w:t>
            </w:r>
            <w:r w:rsidRPr="003A67A0">
              <w:rPr>
                <w:noProof/>
                <w:sz w:val="20"/>
                <w:lang w:val="nb-NO"/>
              </w:rPr>
              <w:t>S (%Total)</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CO (%Total)</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ppm Total</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C1-nC4 (%THCG)</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C2-nC4 (%THCG)</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C5+ (%THCG)</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Wetness</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iC4/nC4</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7.80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7.85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158824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79.0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978429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60.8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978504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979787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0.0049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981850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0.22</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982451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0.16</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978774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0.91</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982108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0.059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0.96</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980100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0.22</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982556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0.0093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981190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0.41</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980345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981911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0.0058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984926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984142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982769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985563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983742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983091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983958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984276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980355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983617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0.0033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983223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983155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984178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0.0049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982825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978597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981381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983516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7.38</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7.43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158976</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0.013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80.8</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18.6</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981920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0.28</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5.05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5.10 m</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81.6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17.7</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984983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0.19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0.0000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r>
    </w:tbl>
    <w:p w:rsidR="003A67A0" w:rsidRDefault="003A67A0" w:rsidP="003A67A0">
      <w:pPr>
        <w:pStyle w:val="Heading2"/>
        <w:numPr>
          <w:ilvl w:val="0"/>
          <w:numId w:val="0"/>
        </w:numPr>
        <w:rPr>
          <w:lang w:val="nb-NO"/>
        </w:rPr>
      </w:pPr>
      <w:bookmarkStart w:id="10" w:name="_Toc432093310"/>
      <w:r>
        <w:rPr>
          <w:lang w:val="nb-NO"/>
        </w:rPr>
        <w:t>Table 8. Gas Isotopes (δ¹³C (‰ VPDB) &amp; δD (‰ VSMOW))</w:t>
      </w:r>
      <w:bookmarkEnd w:id="10"/>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570"/>
        <w:gridCol w:w="464"/>
        <w:gridCol w:w="670"/>
        <w:gridCol w:w="357"/>
        <w:gridCol w:w="714"/>
        <w:gridCol w:w="631"/>
        <w:gridCol w:w="357"/>
        <w:gridCol w:w="357"/>
        <w:gridCol w:w="357"/>
        <w:gridCol w:w="357"/>
        <w:gridCol w:w="357"/>
        <w:gridCol w:w="357"/>
        <w:gridCol w:w="531"/>
        <w:gridCol w:w="481"/>
      </w:tblGrid>
      <w:tr w:rsidR="003A67A0" w:rsidRPr="003A67A0" w:rsidTr="003A67A0">
        <w:trPr>
          <w:cantSplit/>
          <w:trHeight w:val="1417"/>
          <w:tblHeader/>
        </w:trPr>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C1 δ¹³C</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C2 δ¹³C</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C3 δ¹³C</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i-C4 δ¹³C</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n-C4 δ¹³C</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i-C5 δ¹³C</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n-C5 δ¹³C</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CO</w:t>
            </w:r>
            <w:r w:rsidRPr="003A67A0">
              <w:rPr>
                <w:rFonts w:ascii="Cambria Math" w:hAnsi="Cambria Math" w:cs="Cambria Math"/>
                <w:noProof/>
                <w:sz w:val="20"/>
                <w:lang w:val="nb-NO"/>
              </w:rPr>
              <w:t>₂</w:t>
            </w:r>
            <w:r w:rsidRPr="003A67A0">
              <w:rPr>
                <w:noProof/>
                <w:sz w:val="20"/>
                <w:lang w:val="nb-NO"/>
              </w:rPr>
              <w:t xml:space="preserve"> δ¹³C</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C1 δD</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7.80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7.85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158824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-103.7</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-105.4</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-89.5</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-66.6</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-84.6</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-68.6</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-60.8</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-197</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7.69</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7.74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158918</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Isojar</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7.38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7.43 m</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158976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w:t>
            </w:r>
          </w:p>
        </w:tc>
      </w:tr>
    </w:tbl>
    <w:p w:rsidR="003A67A0" w:rsidRPr="003A67A0" w:rsidRDefault="003A67A0" w:rsidP="003A67A0">
      <w:pPr>
        <w:rPr>
          <w:sz w:val="20"/>
          <w:lang w:val="nb-NO"/>
        </w:rPr>
      </w:pPr>
      <w:r w:rsidRPr="003A67A0">
        <w:rPr>
          <w:sz w:val="20"/>
          <w:lang w:val="nb-NO"/>
        </w:rPr>
        <w:t>Note that the sensitivity of the MS instrument used for isotope analysis is better than the TCD on GC used for quantification, allowing for δ¹³C isotope measurements of CO</w:t>
      </w:r>
      <w:r w:rsidRPr="003A67A0">
        <w:rPr>
          <w:rFonts w:ascii="Cambria Math" w:hAnsi="Cambria Math" w:cs="Cambria Math"/>
          <w:sz w:val="20"/>
          <w:lang w:val="nb-NO"/>
        </w:rPr>
        <w:t>₂</w:t>
      </w:r>
      <w:r w:rsidRPr="003A67A0">
        <w:rPr>
          <w:sz w:val="20"/>
          <w:lang w:val="nb-NO"/>
        </w:rPr>
        <w:t xml:space="preserve"> on samples containing &lt; 0.007% CO</w:t>
      </w:r>
      <w:r w:rsidRPr="003A67A0">
        <w:rPr>
          <w:rFonts w:ascii="Cambria Math" w:hAnsi="Cambria Math" w:cs="Cambria Math"/>
          <w:sz w:val="20"/>
          <w:lang w:val="nb-NO"/>
        </w:rPr>
        <w:t>₂</w:t>
      </w:r>
      <w:r w:rsidRPr="003A67A0">
        <w:rPr>
          <w:sz w:val="20"/>
          <w:lang w:val="nb-NO"/>
        </w:rPr>
        <w:t xml:space="preserve"> (TDC quantification limit) which are set to 0 in the tables.</w:t>
      </w:r>
    </w:p>
    <w:p w:rsidR="003A67A0" w:rsidRDefault="003A67A0">
      <w:pPr>
        <w:rPr>
          <w:lang w:val="nb-NO"/>
        </w:rPr>
      </w:pPr>
      <w:r>
        <w:rPr>
          <w:lang w:val="nb-NO"/>
        </w:rPr>
        <w:br w:type="page"/>
      </w:r>
    </w:p>
    <w:p w:rsidR="003A67A0" w:rsidRDefault="003A67A0" w:rsidP="003A67A0">
      <w:pPr>
        <w:pStyle w:val="Heading2"/>
        <w:numPr>
          <w:ilvl w:val="0"/>
          <w:numId w:val="0"/>
        </w:numPr>
        <w:rPr>
          <w:lang w:val="nb-NO"/>
        </w:rPr>
      </w:pPr>
      <w:bookmarkStart w:id="11" w:name="_Toc432093311"/>
      <w:r>
        <w:rPr>
          <w:lang w:val="nb-NO"/>
        </w:rPr>
        <w:t>Table 9. GC of EOM fractions (peak area)</w:t>
      </w:r>
      <w:bookmarkEnd w:id="11"/>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492"/>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3A67A0">
        <w:trPr>
          <w:cantSplit/>
          <w:trHeight w:val="1417"/>
          <w:tblHeader/>
        </w:trPr>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n-C10</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n-C11</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n-C12</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i-C13</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i-C14</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n-C13</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i-C15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n-C14</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i-C16</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n-C15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n-C16</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i-C18</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n-C17</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Pr</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n-C18</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1.78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158842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2.69e2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1.48e2</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4.95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7.60e1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9.50e1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8.10e1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7.40e1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8.00e1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6.00e1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9.40e1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8.80e1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9.30e1</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6.00e1</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1.22e2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1.72e2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1.42e2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8.70e1</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1.35e2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1.01e2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1.15e2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1.02e2</w:t>
            </w:r>
          </w:p>
        </w:tc>
      </w:tr>
    </w:tbl>
    <w:p w:rsidR="003A67A0" w:rsidRDefault="003A67A0">
      <w:pPr>
        <w:rPr>
          <w:lang w:val="nb-NO"/>
        </w:rPr>
      </w:pPr>
      <w:r>
        <w:rPr>
          <w:lang w:val="nb-NO"/>
        </w:rPr>
        <w:br w:type="page"/>
      </w:r>
    </w:p>
    <w:p w:rsidR="003A67A0" w:rsidRDefault="003A67A0" w:rsidP="003A67A0">
      <w:pPr>
        <w:rPr>
          <w:lang w:val="nb-NO"/>
        </w:rPr>
      </w:pPr>
      <w:r>
        <w:rPr>
          <w:lang w:val="nb-NO"/>
        </w:rPr>
        <w:t>Table 9. continued, GC of EOM fractions (peak area)</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492"/>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3A67A0">
        <w:trPr>
          <w:cantSplit/>
          <w:trHeight w:val="1417"/>
          <w:tblHeader/>
        </w:trPr>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Ph</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n-C19</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n-C20</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n-C21</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n-C22</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n-C23</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n-C24</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n-C25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n-C26</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n-C27</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n-C28</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n-C29</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n-C30</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n-C31</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n-C32</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1.78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158842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3.50e1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4.10e1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5.70e1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4.10e1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5.50e1</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4.95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4.30e1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1.17e2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1.06e2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1.61e2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1.54e2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2.33e2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1.84e2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4.09e2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2.27e2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6.75e2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2.05e2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8.23e2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1.44e2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8.32e2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1.55e2</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4.70e1</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9.80e1</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9.20e1</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1.08e2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1.77e2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1.64e2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1.40e2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2.79e2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1.44e2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3.87e2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9.80e1</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3.85e2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7.80e1</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2.86e2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6.00e1</w:t>
            </w:r>
          </w:p>
        </w:tc>
      </w:tr>
    </w:tbl>
    <w:p w:rsidR="003A67A0" w:rsidRDefault="003A67A0">
      <w:pPr>
        <w:rPr>
          <w:lang w:val="nb-NO"/>
        </w:rPr>
      </w:pPr>
      <w:r>
        <w:rPr>
          <w:lang w:val="nb-NO"/>
        </w:rPr>
        <w:br w:type="page"/>
      </w:r>
    </w:p>
    <w:p w:rsidR="003A67A0" w:rsidRDefault="003A67A0" w:rsidP="003A67A0">
      <w:pPr>
        <w:rPr>
          <w:lang w:val="nb-NO"/>
        </w:rPr>
      </w:pPr>
      <w:r>
        <w:rPr>
          <w:lang w:val="nb-NO"/>
        </w:rPr>
        <w:t>Table 9. continued, GC of EOM fractions (peak area)</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492"/>
        <w:gridCol w:w="464"/>
        <w:gridCol w:w="670"/>
        <w:gridCol w:w="357"/>
        <w:gridCol w:w="714"/>
        <w:gridCol w:w="653"/>
        <w:gridCol w:w="653"/>
        <w:gridCol w:w="653"/>
        <w:gridCol w:w="653"/>
        <w:gridCol w:w="653"/>
        <w:gridCol w:w="653"/>
        <w:gridCol w:w="653"/>
        <w:gridCol w:w="653"/>
        <w:gridCol w:w="653"/>
        <w:gridCol w:w="653"/>
        <w:gridCol w:w="653"/>
      </w:tblGrid>
      <w:tr w:rsidR="003A67A0" w:rsidRPr="003A67A0" w:rsidTr="003A67A0">
        <w:trPr>
          <w:cantSplit/>
          <w:trHeight w:val="1417"/>
          <w:tblHeader/>
        </w:trPr>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n-C33</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n-C34</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n-C35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n-C36</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n-C37</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n-C38</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n-C39</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n-C40</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n-C41</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n-C42</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UCM_C16-C27</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1.78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158842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2.65e2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2.38e2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2.87e2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4.21e2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3.41e2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3.54e2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5.08e2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2.37e2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2.66e2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2.79e2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3.61e2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2.41e2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3.48e2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8.98e2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3.14e2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4.18e2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2.69e2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2.99e2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3.21e2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5.46e2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3.69e2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7.36e2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3.66e2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2.61e2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4.98e2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5.57e2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2.84e2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2.61e3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1.55e3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2.55e3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3.01e3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1.88e3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2.08e3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1.83e3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1.99e3</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4.95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4.24e2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1.35e2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1.32e2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4.50e1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1.77e3</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1.91e2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4.50e1</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6.80e1</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2.80e1</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1.92e3</w:t>
            </w:r>
          </w:p>
        </w:tc>
      </w:tr>
    </w:tbl>
    <w:p w:rsidR="003A67A0" w:rsidRDefault="003A67A0">
      <w:pPr>
        <w:rPr>
          <w:lang w:val="nb-NO"/>
        </w:rPr>
      </w:pPr>
      <w:r>
        <w:rPr>
          <w:lang w:val="nb-NO"/>
        </w:rPr>
        <w:br w:type="page"/>
      </w:r>
    </w:p>
    <w:p w:rsidR="003A67A0" w:rsidRDefault="003A67A0" w:rsidP="003A67A0">
      <w:pPr>
        <w:pStyle w:val="Heading2"/>
        <w:numPr>
          <w:ilvl w:val="0"/>
          <w:numId w:val="0"/>
        </w:numPr>
        <w:rPr>
          <w:lang w:val="nb-NO"/>
        </w:rPr>
      </w:pPr>
      <w:bookmarkStart w:id="12" w:name="_Toc432093312"/>
      <w:r>
        <w:rPr>
          <w:lang w:val="nb-NO"/>
        </w:rPr>
        <w:t>Table 10. GC of EOM fractions (amounts in ng/g)</w:t>
      </w:r>
      <w:bookmarkEnd w:id="12"/>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492"/>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3A67A0">
        <w:trPr>
          <w:cantSplit/>
          <w:trHeight w:val="1417"/>
          <w:tblHeader/>
        </w:trPr>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n-C10</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n-C11</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n-C12</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i-C13</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i-C14</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n-C13</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i-C15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n-C14</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i-C16</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n-C15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n-C16</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i-C18</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n-C17</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Pr</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n-C18</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1.78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158842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8.80e4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1.39e5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8.90e4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1.84e5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2.71e5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1.91e5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4.77e4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6.45e4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4.83e5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3.34e5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7.02e5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3.37e5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2.63e5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9.89e4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3.92e5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2.63e5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5.81e5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3.43e5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8.28e5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3.47e5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1.74e5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5.13e5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5.17e5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5.82e4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5.35e4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9.27e4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6.87e4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6.88e4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6.06e4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6.39e4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9.25e4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6.40e4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4.06e5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4.88e5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4.37e5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2.35e5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2.28e5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5.72e5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3.42e5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3.99e5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3.49e5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3.61e5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7.16e4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2.46e5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3.53e5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8.32e5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3.69e5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3.39e5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6.31e5</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4.95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2.17e4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4.16e4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1.23e5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2.12e4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1.80e4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1.52e5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4.33e4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1.30e5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4.91e4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1.19e5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1.29e5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9.73e4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1.51e5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1.41e5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1.50e5</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5.81e4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8.14e3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8.68e3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1.67e5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8.46e4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1.31e5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2.64e4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9.87e4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1.13e5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9.97e4</w:t>
            </w:r>
          </w:p>
        </w:tc>
      </w:tr>
    </w:tbl>
    <w:p w:rsidR="003A67A0" w:rsidRDefault="003A67A0">
      <w:pPr>
        <w:rPr>
          <w:lang w:val="nb-NO"/>
        </w:rPr>
      </w:pPr>
      <w:r>
        <w:rPr>
          <w:lang w:val="nb-NO"/>
        </w:rPr>
        <w:br w:type="page"/>
      </w:r>
    </w:p>
    <w:p w:rsidR="003A67A0" w:rsidRDefault="003A67A0" w:rsidP="003A67A0">
      <w:pPr>
        <w:rPr>
          <w:lang w:val="nb-NO"/>
        </w:rPr>
      </w:pPr>
      <w:r>
        <w:rPr>
          <w:lang w:val="nb-NO"/>
        </w:rPr>
        <w:t>Table 10. continued, GC of EOM fractions (amounts in ng/g)</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492"/>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3A67A0">
        <w:trPr>
          <w:cantSplit/>
          <w:trHeight w:val="1417"/>
          <w:tblHeader/>
        </w:trPr>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Ph</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n-C19</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n-C20</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n-C21</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n-C22</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n-C23</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n-C24</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n-C25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n-C26</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n-C27</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n-C28</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n-C29</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n-C30</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n-C31</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n-C32</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1.78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158842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1.33e5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2.77e5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3.04e5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3.72e5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3.21e5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5.18e5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3.63e5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8.10e5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3.22e5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9.39e5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4.29e5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1.30e6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2.56e5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9.50e5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2.36e5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5.21e4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2.85e5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2.42e5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2.94e5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3.25e5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3.66e5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2.68e5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7.36e4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4.82e5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6.15e5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4.56e5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3.48e5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3.78e5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7.57e4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3.27e5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6.67e5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3.38e5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4.68e5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3.18e5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3.92e5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6.33e5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2.99e5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4.05e5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5.37e5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3.39e5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3.46e5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4.87e5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2.99e5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3.03e5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3.31e5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8.21e4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6.11e4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3.37e5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2.37e5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3.07e5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2.35e5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2.61e5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2.74e5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8.66e4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2.45e5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2.52e5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2.68e5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8.01e4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9.47e4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2.27e5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3.46e5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2.35e5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2.35e5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2.35e5</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4.95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6.87e4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1.89e5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1.71e5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2.59e5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2.48e5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3.76e5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2.96e5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6.59e5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3.65e5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1.09e6</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3.30e5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1.33e6</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2.32e5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1.34e6</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2.50e5</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4.53e4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9.52e4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8.97e4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1.05e5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1.73e5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1.37e5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2.72e5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1.40e5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3.77e5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9.58e4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3.75e5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7.61e4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5.83e4</w:t>
            </w:r>
          </w:p>
        </w:tc>
      </w:tr>
    </w:tbl>
    <w:p w:rsidR="003A67A0" w:rsidRDefault="003A67A0">
      <w:pPr>
        <w:rPr>
          <w:lang w:val="nb-NO"/>
        </w:rPr>
      </w:pPr>
      <w:r>
        <w:rPr>
          <w:lang w:val="nb-NO"/>
        </w:rPr>
        <w:br w:type="page"/>
      </w:r>
    </w:p>
    <w:p w:rsidR="003A67A0" w:rsidRDefault="003A67A0" w:rsidP="003A67A0">
      <w:pPr>
        <w:rPr>
          <w:lang w:val="nb-NO"/>
        </w:rPr>
      </w:pPr>
      <w:r>
        <w:rPr>
          <w:lang w:val="nb-NO"/>
        </w:rPr>
        <w:t>Table 10. continued, GC of EOM fractions (amounts in ng/g)</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492"/>
        <w:gridCol w:w="464"/>
        <w:gridCol w:w="670"/>
        <w:gridCol w:w="357"/>
        <w:gridCol w:w="714"/>
        <w:gridCol w:w="653"/>
        <w:gridCol w:w="653"/>
        <w:gridCol w:w="653"/>
        <w:gridCol w:w="653"/>
        <w:gridCol w:w="653"/>
        <w:gridCol w:w="653"/>
        <w:gridCol w:w="653"/>
        <w:gridCol w:w="653"/>
        <w:gridCol w:w="653"/>
        <w:gridCol w:w="653"/>
        <w:gridCol w:w="653"/>
      </w:tblGrid>
      <w:tr w:rsidR="003A67A0" w:rsidRPr="003A67A0" w:rsidTr="003A67A0">
        <w:trPr>
          <w:cantSplit/>
          <w:trHeight w:val="1417"/>
          <w:tblHeader/>
        </w:trPr>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n-C33</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n-C34</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n-C35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n-C36</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n-C37</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n-C38</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n-C39</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n-C40</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n-C41</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n-C42</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UCM_C16-C27</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1.78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158842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5.66e5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2.12e5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7.20e4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6.08e6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4.41e6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8.90e5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4.96e6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4.62e6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6.87e6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6.73e6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6.86e6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5.08e6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2.85e6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3.74e6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3.16e6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5.04e6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8.91e6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4.69e6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6.73e7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8.79e6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9.52e5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2.53e7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7.15e6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7.09e6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4.14e6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8.66e6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1.55e7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5.13e6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6.08e6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8.32e6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9.93e6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3.94e6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4.63e6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3.26e6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3.67e6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4.97e6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4.42e6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4.11e6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4.13e6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4.68e6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1.88e6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2.66e6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3.17e6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3.46e6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8.09e6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6.06e6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3.66e6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4.62e6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5.86e6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5.04e6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5.68e6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5.37e6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5.68e6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3.56e6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5.53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2.18e6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6.54e6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5.51e6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5.33e6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5.15e6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3.18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6.73e6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1.74e6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5.72e6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2.37e6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3.77e6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5.55e6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1.21e7</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8.44e6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5.35e6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5.27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5.85e6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5.09e6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8.48e6</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4.95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6.82e5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2.17e5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2.12e5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7.27e4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7.81e4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2.48e4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2.85e6</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1.86e5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4.37e4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6.58e4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2.64e4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2.71e4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1.87e6</w:t>
            </w:r>
          </w:p>
        </w:tc>
      </w:tr>
    </w:tbl>
    <w:p w:rsidR="003A67A0" w:rsidRDefault="003A67A0">
      <w:pPr>
        <w:rPr>
          <w:lang w:val="nb-NO"/>
        </w:rPr>
      </w:pPr>
      <w:r>
        <w:rPr>
          <w:lang w:val="nb-NO"/>
        </w:rPr>
        <w:br w:type="page"/>
      </w:r>
    </w:p>
    <w:p w:rsidR="003A67A0" w:rsidRDefault="003A67A0" w:rsidP="003A67A0">
      <w:pPr>
        <w:pStyle w:val="Heading2"/>
        <w:numPr>
          <w:ilvl w:val="0"/>
          <w:numId w:val="0"/>
        </w:numPr>
        <w:rPr>
          <w:lang w:val="nb-NO"/>
        </w:rPr>
      </w:pPr>
      <w:bookmarkStart w:id="13" w:name="_Toc432093313"/>
      <w:r>
        <w:rPr>
          <w:lang w:val="nb-NO"/>
        </w:rPr>
        <w:t>Table 11. GCMS SIR of saturated compounds (peak height)</w:t>
      </w:r>
      <w:bookmarkEnd w:id="13"/>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C457B7">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4"/>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177</w:t>
            </w:r>
          </w:p>
        </w:tc>
        <w:tc>
          <w:tcPr>
            <w:tcW w:w="0" w:type="auto"/>
            <w:gridSpan w:val="11"/>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191</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25nor28αβ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25nor29αβ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25nor30αβ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25nor31αβ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19/3</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20/3</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21/3</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22/3</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23/3</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24/3</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25/3R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25/3S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24/4</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26/3R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26/3S</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2.11e3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2.51e3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3.79e2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4.90e2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1.31e3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1.04e3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7.98e2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1.43e3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6.26e2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6.75e2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3.23e3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3.18e2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1.97e3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7.60e2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7.07e2</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1.45e3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5.82e2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2.29e3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8.24e2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1.80e3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2.16e3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5.90e2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2.43e3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1.14e3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9.07e2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5.04e2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1.62e3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5.01e2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7.90e2</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9.75e3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1.13e6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6.11e5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3.82e5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1.01e5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1.23e5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7.36e4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2.65e4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1.45e5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1.20e5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6.72e4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4.87e4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2.72e5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5.92e4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5.86e4</w:t>
            </w:r>
          </w:p>
        </w:tc>
      </w:tr>
    </w:tbl>
    <w:p w:rsidR="003A67A0" w:rsidRDefault="003A67A0">
      <w:pPr>
        <w:rPr>
          <w:lang w:val="nb-NO"/>
        </w:rPr>
      </w:pPr>
      <w:r>
        <w:rPr>
          <w:lang w:val="nb-NO"/>
        </w:rPr>
        <w:br w:type="page"/>
      </w:r>
    </w:p>
    <w:p w:rsidR="003A67A0" w:rsidRDefault="003A67A0" w:rsidP="003A67A0">
      <w:pPr>
        <w:rPr>
          <w:lang w:val="nb-NO"/>
        </w:rPr>
      </w:pPr>
      <w:r>
        <w:rPr>
          <w:lang w:val="nb-NO"/>
        </w:rPr>
        <w:t>Table 11. continued, GCMS SIR of saturated compounds (peak height)</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E65823">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1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191</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28/3R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28/3S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29/3R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29/3S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27Tm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30/3R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30/3S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25nor30αβ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29βα</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30O</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6.02e2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4.96e2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6.36e2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5.05e4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1.38e3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6.08e2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1.83e4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1.26e4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2.49e4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4.62e2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5.02e2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4.72e2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5.88e2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1.11e4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1.34e3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2.23e3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1.85e4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5.62e3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1.35e3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1.94e4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6.23e4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6.10e4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7.71e4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7.31e4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9.18e5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8.70e5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7.44e4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3.40e5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1.55e5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8.36e5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2.21e6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8.91e5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2.84e5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4.84e5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5.20e5</w:t>
            </w:r>
          </w:p>
        </w:tc>
      </w:tr>
    </w:tbl>
    <w:p w:rsidR="003A67A0" w:rsidRDefault="003A67A0">
      <w:pPr>
        <w:rPr>
          <w:lang w:val="nb-NO"/>
        </w:rPr>
      </w:pPr>
      <w:r>
        <w:rPr>
          <w:lang w:val="nb-NO"/>
        </w:rPr>
        <w:br w:type="page"/>
      </w:r>
    </w:p>
    <w:p w:rsidR="003A67A0" w:rsidRDefault="003A67A0" w:rsidP="003A67A0">
      <w:pPr>
        <w:rPr>
          <w:lang w:val="nb-NO"/>
        </w:rPr>
      </w:pPr>
      <w:r>
        <w:rPr>
          <w:lang w:val="nb-NO"/>
        </w:rPr>
        <w:t>Table 11. continued, GCMS SIR of saturated compounds (peak height)</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8B3484">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14"/>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191</w:t>
            </w:r>
          </w:p>
        </w:tc>
        <w:tc>
          <w:tcPr>
            <w:tcW w:w="0" w:type="auto"/>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217</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30βα</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31αβS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31αβR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30G</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31βα</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32αβS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32αβR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33αβS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33αβR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34αβS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34αβR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35αβS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35αβR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21αα</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3.49e4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1.68e4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1.25e4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9.57e4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2.26e3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1.06e4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4.40e3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5.08e3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2.21e3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1.98e3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1.36e3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9.05e2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6.04e2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3.27e2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6.28e2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2.87e2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3.95e3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5.49e2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6.96e2</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3.19e4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1.46e4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1.13e4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4.07e4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2.27e3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7.25e3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4.47e3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4.61e3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2.34e3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1.83e3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9.79e2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5.98e2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6.96e2</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3.57e6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7.07e5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9.17e5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7.14e5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1.33e5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5.34e5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4.23e5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2.83e5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1.82e5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1.70e5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9.27e4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9.62e4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6.69e4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5.83e4</w:t>
            </w:r>
          </w:p>
        </w:tc>
      </w:tr>
    </w:tbl>
    <w:p w:rsidR="003A67A0" w:rsidRDefault="003A67A0">
      <w:pPr>
        <w:rPr>
          <w:lang w:val="nb-NO"/>
        </w:rPr>
      </w:pPr>
      <w:r>
        <w:rPr>
          <w:lang w:val="nb-NO"/>
        </w:rPr>
        <w:br w:type="page"/>
      </w:r>
    </w:p>
    <w:p w:rsidR="003A67A0" w:rsidRDefault="003A67A0" w:rsidP="003A67A0">
      <w:pPr>
        <w:rPr>
          <w:lang w:val="nb-NO"/>
        </w:rPr>
      </w:pPr>
      <w:r>
        <w:rPr>
          <w:lang w:val="nb-NO"/>
        </w:rPr>
        <w:t>Table 11. continued, GCMS SIR of saturated compounds (peak height)</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052ADB">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1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217</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21ββ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22αα</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22ββ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27dβS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27dβR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27daR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27daS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28dβS#1</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28dβS#2</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28dβR#1</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28dβR#2</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28daR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27ααS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27ββR+29dβS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27ββS</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8.03e2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3.26e2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4.74e2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1.19e3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9.02e2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4.00e2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4.72e2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5.10e2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4.07e2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2.02e2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5.64e2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3.06e2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5.17e3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1.67e3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8.43e2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3.14e2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3.26e2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2.41e3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5.88e2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5.08e2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6.46e2</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9.79e2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4.30e2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5.43e2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7.23e2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4.33e2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4.88e2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4.30e2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4.84e2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2.13e2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5.90e2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2.96e2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1.17e3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1.50e3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6.14e2</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7.67e4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4.92e4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3.85e4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2.72e5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1.70e5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7.57e4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8.74e4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1.24e5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7.91e4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9.22e4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1.01e5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1.95e5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9.48e4</w:t>
            </w:r>
          </w:p>
        </w:tc>
      </w:tr>
    </w:tbl>
    <w:p w:rsidR="003A67A0" w:rsidRDefault="003A67A0">
      <w:pPr>
        <w:rPr>
          <w:lang w:val="nb-NO"/>
        </w:rPr>
      </w:pPr>
      <w:r>
        <w:rPr>
          <w:lang w:val="nb-NO"/>
        </w:rPr>
        <w:br w:type="page"/>
      </w:r>
    </w:p>
    <w:p w:rsidR="003A67A0" w:rsidRDefault="003A67A0" w:rsidP="003A67A0">
      <w:pPr>
        <w:rPr>
          <w:lang w:val="nb-NO"/>
        </w:rPr>
      </w:pPr>
      <w:r>
        <w:rPr>
          <w:lang w:val="nb-NO"/>
        </w:rPr>
        <w:t>Table 11. continued, GCMS SIR of saturated compounds (peak height)</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525ED5">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1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217</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28daS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27ααR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29dβR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29daR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28ααS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29daS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28ββR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28ββS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28ααR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29ααS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29ββR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29ββS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29ααR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30ααS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30ββR</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2.50e2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3.61e3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1.03e3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7.92e2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4.69e2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8.91e2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8.68e2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6.15e2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2.67e3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1.66e3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1.69e3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5.25e3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3.71e2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2.41e2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3.98e2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6.67e2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2.58e2</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2.19e2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3.29e3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1.05e3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6.66e2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3.26e2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7.29e2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8.10e2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6.33e2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1.06e3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2.57e3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1.80e3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1.42e3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4.26e3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2.48e2</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4.38e4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1.24e5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1.47e5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1.26e5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3.58e4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6.40e4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9.58e4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1.01e5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7.82e4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1.18e5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1.47e5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1.27e5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1.38e5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6.60e4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3.81e4</w:t>
            </w:r>
          </w:p>
        </w:tc>
      </w:tr>
    </w:tbl>
    <w:p w:rsidR="003A67A0" w:rsidRDefault="003A67A0">
      <w:pPr>
        <w:rPr>
          <w:lang w:val="nb-NO"/>
        </w:rPr>
      </w:pPr>
      <w:r>
        <w:rPr>
          <w:lang w:val="nb-NO"/>
        </w:rPr>
        <w:br w:type="page"/>
      </w:r>
    </w:p>
    <w:p w:rsidR="003A67A0" w:rsidRDefault="003A67A0" w:rsidP="003A67A0">
      <w:pPr>
        <w:rPr>
          <w:lang w:val="nb-NO"/>
        </w:rPr>
      </w:pPr>
      <w:r>
        <w:rPr>
          <w:lang w:val="nb-NO"/>
        </w:rPr>
        <w:t>Table 11. continued, GCMS SIR of saturated compounds (peak height)</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tblGrid>
      <w:tr w:rsidR="003A67A0" w:rsidRPr="003A67A0" w:rsidTr="00967597">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2"/>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217</w:t>
            </w:r>
          </w:p>
        </w:tc>
        <w:tc>
          <w:tcPr>
            <w:tcW w:w="0" w:type="auto"/>
            <w:gridSpan w:val="8"/>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218</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30ββS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30ααR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27ββR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27ββS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28ββR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28ββS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29ββR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29ββS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30ββR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30ββS</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2.49e2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1.13e3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1.11e3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9.13e2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8.89e2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2.60e3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2.04e3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2.28e2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1.81e2</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2.10e2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1.09e3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9.16e2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7.51e2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7.14e2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2.18e3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1.92e3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5.35e2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1.81e4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1.14e5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1.31e5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1.98e5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1.83e5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2.97e4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1.96e4</w:t>
            </w:r>
          </w:p>
        </w:tc>
      </w:tr>
    </w:tbl>
    <w:p w:rsidR="003A67A0" w:rsidRDefault="003A67A0" w:rsidP="003A67A0">
      <w:pPr>
        <w:rPr>
          <w:lang w:val="nb-NO"/>
        </w:rPr>
      </w:pPr>
    </w:p>
    <w:p w:rsidR="003A67A0" w:rsidRDefault="003A67A0">
      <w:pPr>
        <w:rPr>
          <w:lang w:val="nb-NO"/>
        </w:rPr>
      </w:pPr>
      <w:r>
        <w:rPr>
          <w:lang w:val="nb-NO"/>
        </w:rPr>
        <w:br w:type="page"/>
      </w:r>
    </w:p>
    <w:p w:rsidR="003A67A0" w:rsidRDefault="003A67A0" w:rsidP="00BC41AC">
      <w:pPr>
        <w:rPr>
          <w:b/>
          <w:bCs/>
          <w:sz w:val="28"/>
        </w:rPr>
      </w:pPr>
      <w:r>
        <w:rPr>
          <w:b/>
          <w:bCs/>
          <w:sz w:val="28"/>
        </w:rPr>
        <w:t>Abbreviations of saturated biomarkers</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385"/>
        <w:gridCol w:w="1211"/>
        <w:gridCol w:w="1251"/>
        <w:gridCol w:w="5334"/>
        <w:gridCol w:w="848"/>
      </w:tblGrid>
      <w:tr w:rsidR="003A67A0">
        <w:tc>
          <w:tcPr>
            <w:tcW w:w="4385" w:type="dxa"/>
            <w:tcBorders>
              <w:top w:val="single" w:sz="4" w:space="0" w:color="auto"/>
              <w:left w:val="single" w:sz="4" w:space="0" w:color="auto"/>
              <w:bottom w:val="nil"/>
              <w:right w:val="single" w:sz="4" w:space="0" w:color="auto"/>
            </w:tcBorders>
          </w:tcPr>
          <w:p w:rsidR="003A67A0" w:rsidRDefault="003A67A0" w:rsidP="00684C8C">
            <w:pPr>
              <w:rPr>
                <w:sz w:val="20"/>
                <w:lang w:val="nb-NO"/>
              </w:rPr>
            </w:pPr>
            <w:r>
              <w:rPr>
                <w:sz w:val="20"/>
                <w:lang w:val="nb-NO"/>
              </w:rPr>
              <w:t>17</w:t>
            </w:r>
            <w:r>
              <w:rPr>
                <w:sz w:val="20"/>
              </w:rPr>
              <w:t>α</w:t>
            </w:r>
            <w:r>
              <w:rPr>
                <w:sz w:val="20"/>
                <w:lang w:val="nb-NO"/>
              </w:rPr>
              <w:t>(H), 21</w:t>
            </w:r>
            <w:r>
              <w:rPr>
                <w:sz w:val="20"/>
              </w:rPr>
              <w:t>β</w:t>
            </w:r>
            <w:r>
              <w:rPr>
                <w:sz w:val="20"/>
                <w:lang w:val="nb-NO"/>
              </w:rPr>
              <w:t>(H)-25,28,30-trisnorhopane</w:t>
            </w:r>
          </w:p>
        </w:tc>
        <w:tc>
          <w:tcPr>
            <w:tcW w:w="1211" w:type="dxa"/>
            <w:tcBorders>
              <w:top w:val="single" w:sz="4" w:space="0" w:color="auto"/>
              <w:left w:val="single" w:sz="4" w:space="0" w:color="auto"/>
              <w:bottom w:val="nil"/>
              <w:right w:val="single" w:sz="4" w:space="0" w:color="auto"/>
            </w:tcBorders>
          </w:tcPr>
          <w:p w:rsidR="003A67A0" w:rsidRDefault="003A67A0" w:rsidP="00684C8C">
            <w:pPr>
              <w:rPr>
                <w:sz w:val="20"/>
              </w:rPr>
            </w:pPr>
            <w:r>
              <w:rPr>
                <w:sz w:val="20"/>
              </w:rPr>
              <w:t>25nor28αβ</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single" w:sz="4" w:space="0" w:color="auto"/>
              <w:left w:val="single" w:sz="4" w:space="0" w:color="auto"/>
              <w:bottom w:val="nil"/>
              <w:right w:val="single" w:sz="4" w:space="0" w:color="auto"/>
            </w:tcBorders>
          </w:tcPr>
          <w:p w:rsidR="003A67A0" w:rsidRDefault="003A67A0" w:rsidP="00684C8C">
            <w:pPr>
              <w:rPr>
                <w:sz w:val="20"/>
              </w:rPr>
            </w:pPr>
            <w:r>
              <w:rPr>
                <w:sz w:val="20"/>
              </w:rPr>
              <w:t>17α(H), 21β(H), 22(R)-trishomohopane</w:t>
            </w:r>
          </w:p>
        </w:tc>
        <w:tc>
          <w:tcPr>
            <w:tcW w:w="848" w:type="dxa"/>
            <w:tcBorders>
              <w:top w:val="single" w:sz="4" w:space="0" w:color="auto"/>
              <w:left w:val="single" w:sz="4" w:space="0" w:color="auto"/>
              <w:bottom w:val="nil"/>
              <w:right w:val="single" w:sz="4" w:space="0" w:color="auto"/>
            </w:tcBorders>
          </w:tcPr>
          <w:p w:rsidR="003A67A0" w:rsidRDefault="003A67A0" w:rsidP="00684C8C">
            <w:pPr>
              <w:rPr>
                <w:sz w:val="20"/>
              </w:rPr>
            </w:pPr>
            <w:r>
              <w:rPr>
                <w:sz w:val="20"/>
              </w:rPr>
              <w:t>33αβR</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lang w:val="nb-NO"/>
              </w:rPr>
            </w:pPr>
            <w:r>
              <w:rPr>
                <w:sz w:val="20"/>
                <w:lang w:val="nb-NO"/>
              </w:rPr>
              <w:t>17</w:t>
            </w:r>
            <w:r>
              <w:rPr>
                <w:sz w:val="20"/>
              </w:rPr>
              <w:t>α</w:t>
            </w:r>
            <w:r>
              <w:rPr>
                <w:sz w:val="20"/>
                <w:lang w:val="nb-NO"/>
              </w:rPr>
              <w:t>, 21</w:t>
            </w:r>
            <w:r>
              <w:rPr>
                <w:sz w:val="20"/>
              </w:rPr>
              <w:t>β</w:t>
            </w:r>
            <w:r>
              <w:rPr>
                <w:sz w:val="20"/>
                <w:lang w:val="nb-NO"/>
              </w:rPr>
              <w:t>-25,30-bisnorhopane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25nor29αβ</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17α(H), 21β(H), 22(S)-tetrakishomohopane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34αβS</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17α(H), 21β(H)-25-norhopane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25nor30αβ</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17α(H), 21β(H), 22(R)-tetrakishomohopane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34αβR</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17α, 21β, 22(R/S)-25-norhomohopane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25nor31αβ</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17α(H), 21β(H), 22(S)-pentakishomohopane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35αβS</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C</w:t>
            </w:r>
            <w:r>
              <w:rPr>
                <w:sz w:val="20"/>
                <w:vertAlign w:val="subscript"/>
              </w:rPr>
              <w:t>19</w:t>
            </w:r>
            <w:r>
              <w:rPr>
                <w:sz w:val="20"/>
              </w:rPr>
              <w:t>H</w:t>
            </w:r>
            <w:r>
              <w:rPr>
                <w:sz w:val="20"/>
                <w:vertAlign w:val="subscript"/>
              </w:rPr>
              <w:t>34</w:t>
            </w:r>
            <w:r>
              <w:rPr>
                <w:sz w:val="20"/>
              </w:rPr>
              <w:t xml:space="preserve"> tricyclic terpane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19/3</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17α(H), 21β(H), 22(R)-pentakishomohopane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35αβR</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C</w:t>
            </w:r>
            <w:r>
              <w:rPr>
                <w:sz w:val="20"/>
                <w:vertAlign w:val="subscript"/>
              </w:rPr>
              <w:t>20</w:t>
            </w:r>
            <w:r>
              <w:rPr>
                <w:sz w:val="20"/>
              </w:rPr>
              <w:t>H</w:t>
            </w:r>
            <w:r>
              <w:rPr>
                <w:sz w:val="20"/>
                <w:vertAlign w:val="subscript"/>
              </w:rPr>
              <w:t>36</w:t>
            </w:r>
            <w:r>
              <w:rPr>
                <w:sz w:val="20"/>
              </w:rPr>
              <w:t xml:space="preserve"> tricyclic terpane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20/3</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C21-5</w:t>
            </w:r>
            <w:r>
              <w:rPr>
                <w:rFonts w:ascii="Symbol" w:hAnsi="Symbol"/>
                <w:sz w:val="20"/>
              </w:rPr>
              <w:t></w:t>
            </w:r>
            <w:r>
              <w:rPr>
                <w:sz w:val="20"/>
              </w:rPr>
              <w:t>(H), 14</w:t>
            </w:r>
            <w:r>
              <w:rPr>
                <w:rFonts w:ascii="Symbol" w:hAnsi="Symbol"/>
                <w:sz w:val="20"/>
              </w:rPr>
              <w:t></w:t>
            </w:r>
            <w:r>
              <w:rPr>
                <w:sz w:val="20"/>
              </w:rPr>
              <w:t>(H), 17</w:t>
            </w:r>
            <w:r>
              <w:rPr>
                <w:rFonts w:ascii="Symbol" w:hAnsi="Symbol"/>
                <w:sz w:val="20"/>
              </w:rPr>
              <w:t></w:t>
            </w:r>
            <w:r>
              <w:rPr>
                <w:sz w:val="20"/>
              </w:rPr>
              <w:t>(H)-pregnane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21</w:t>
            </w:r>
            <w:r>
              <w:rPr>
                <w:rFonts w:ascii="Symbol" w:hAnsi="Symbol"/>
                <w:sz w:val="20"/>
              </w:rPr>
              <w:t></w:t>
            </w:r>
            <w:r>
              <w:rPr>
                <w:rFonts w:ascii="Symbol" w:hAnsi="Symbol"/>
                <w:sz w:val="20"/>
              </w:rPr>
              <w:t></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C</w:t>
            </w:r>
            <w:r>
              <w:rPr>
                <w:sz w:val="20"/>
                <w:vertAlign w:val="subscript"/>
              </w:rPr>
              <w:t>21</w:t>
            </w:r>
            <w:r>
              <w:rPr>
                <w:sz w:val="20"/>
              </w:rPr>
              <w:t>H</w:t>
            </w:r>
            <w:r>
              <w:rPr>
                <w:sz w:val="20"/>
                <w:vertAlign w:val="subscript"/>
              </w:rPr>
              <w:t>38</w:t>
            </w:r>
            <w:r>
              <w:rPr>
                <w:sz w:val="20"/>
              </w:rPr>
              <w:t xml:space="preserve"> tricyclic terpane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21/3</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lang w:val="nb-NO"/>
              </w:rPr>
            </w:pPr>
            <w:r>
              <w:rPr>
                <w:sz w:val="20"/>
                <w:lang w:val="nb-NO"/>
              </w:rPr>
              <w:t>C21-5</w:t>
            </w:r>
            <w:r>
              <w:rPr>
                <w:rFonts w:ascii="Symbol" w:hAnsi="Symbol"/>
                <w:sz w:val="20"/>
              </w:rPr>
              <w:t></w:t>
            </w:r>
            <w:r>
              <w:rPr>
                <w:sz w:val="20"/>
                <w:lang w:val="nb-NO"/>
              </w:rPr>
              <w:t>(H), 14</w:t>
            </w:r>
            <w:r>
              <w:rPr>
                <w:rFonts w:ascii="Symbol" w:hAnsi="Symbol"/>
                <w:sz w:val="20"/>
              </w:rPr>
              <w:t></w:t>
            </w:r>
            <w:r>
              <w:rPr>
                <w:sz w:val="20"/>
                <w:lang w:val="nb-NO"/>
              </w:rPr>
              <w:t>(H), 17</w:t>
            </w:r>
            <w:r>
              <w:rPr>
                <w:rFonts w:ascii="Symbol" w:hAnsi="Symbol"/>
                <w:sz w:val="20"/>
              </w:rPr>
              <w:t></w:t>
            </w:r>
            <w:r>
              <w:rPr>
                <w:sz w:val="20"/>
                <w:lang w:val="nb-NO"/>
              </w:rPr>
              <w:t>(H)-pregnane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21</w:t>
            </w:r>
            <w:r>
              <w:rPr>
                <w:rFonts w:ascii="Symbol" w:hAnsi="Symbol"/>
                <w:sz w:val="20"/>
              </w:rPr>
              <w:t></w:t>
            </w:r>
            <w:r>
              <w:rPr>
                <w:rFonts w:ascii="Symbol" w:hAnsi="Symbol"/>
                <w:sz w:val="20"/>
              </w:rPr>
              <w:t></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C</w:t>
            </w:r>
            <w:r>
              <w:rPr>
                <w:sz w:val="20"/>
                <w:vertAlign w:val="subscript"/>
              </w:rPr>
              <w:t>23</w:t>
            </w:r>
            <w:r>
              <w:rPr>
                <w:sz w:val="20"/>
              </w:rPr>
              <w:t>H</w:t>
            </w:r>
            <w:r>
              <w:rPr>
                <w:sz w:val="20"/>
                <w:vertAlign w:val="subscript"/>
              </w:rPr>
              <w:t>42</w:t>
            </w:r>
            <w:r>
              <w:rPr>
                <w:sz w:val="20"/>
              </w:rPr>
              <w:t xml:space="preserve"> tricyclic terpane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23/3</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lang w:val="nb-NO"/>
              </w:rPr>
            </w:pPr>
            <w:r>
              <w:rPr>
                <w:sz w:val="20"/>
                <w:lang w:val="nb-NO"/>
              </w:rPr>
              <w:t>C22-5</w:t>
            </w:r>
            <w:r>
              <w:rPr>
                <w:rFonts w:ascii="Symbol" w:hAnsi="Symbol"/>
                <w:sz w:val="20"/>
              </w:rPr>
              <w:t></w:t>
            </w:r>
            <w:r>
              <w:rPr>
                <w:sz w:val="20"/>
                <w:lang w:val="nb-NO"/>
              </w:rPr>
              <w:t>(H), 14</w:t>
            </w:r>
            <w:r>
              <w:rPr>
                <w:rFonts w:ascii="Symbol" w:hAnsi="Symbol"/>
                <w:sz w:val="20"/>
              </w:rPr>
              <w:t></w:t>
            </w:r>
            <w:r>
              <w:rPr>
                <w:sz w:val="20"/>
                <w:lang w:val="nb-NO"/>
              </w:rPr>
              <w:t>(H), 17</w:t>
            </w:r>
            <w:r>
              <w:rPr>
                <w:rFonts w:ascii="Symbol" w:hAnsi="Symbol"/>
                <w:sz w:val="20"/>
              </w:rPr>
              <w:t></w:t>
            </w:r>
            <w:r>
              <w:rPr>
                <w:sz w:val="20"/>
                <w:lang w:val="nb-NO"/>
              </w:rPr>
              <w:t>(H)-pregnane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22</w:t>
            </w:r>
            <w:r>
              <w:rPr>
                <w:rFonts w:ascii="Symbol" w:hAnsi="Symbol"/>
                <w:sz w:val="20"/>
              </w:rPr>
              <w:t></w:t>
            </w:r>
            <w:r>
              <w:rPr>
                <w:rFonts w:ascii="Symbol" w:hAnsi="Symbol"/>
                <w:sz w:val="20"/>
              </w:rPr>
              <w:t></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C</w:t>
            </w:r>
            <w:r>
              <w:rPr>
                <w:sz w:val="20"/>
                <w:vertAlign w:val="subscript"/>
              </w:rPr>
              <w:t>24</w:t>
            </w:r>
            <w:r>
              <w:rPr>
                <w:sz w:val="20"/>
              </w:rPr>
              <w:t>H</w:t>
            </w:r>
            <w:r>
              <w:rPr>
                <w:sz w:val="20"/>
                <w:vertAlign w:val="subscript"/>
              </w:rPr>
              <w:t>44</w:t>
            </w:r>
            <w:r>
              <w:rPr>
                <w:sz w:val="20"/>
              </w:rPr>
              <w:t xml:space="preserve"> tricyclic terpane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24/3</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lang w:val="nb-NO"/>
              </w:rPr>
            </w:pPr>
            <w:r>
              <w:rPr>
                <w:sz w:val="20"/>
                <w:lang w:val="nb-NO"/>
              </w:rPr>
              <w:t>C22-5</w:t>
            </w:r>
            <w:r>
              <w:rPr>
                <w:rFonts w:ascii="Symbol" w:hAnsi="Symbol"/>
                <w:sz w:val="20"/>
              </w:rPr>
              <w:t></w:t>
            </w:r>
            <w:r>
              <w:rPr>
                <w:sz w:val="20"/>
                <w:lang w:val="nb-NO"/>
              </w:rPr>
              <w:t>(H), 14</w:t>
            </w:r>
            <w:r>
              <w:rPr>
                <w:rFonts w:ascii="Symbol" w:hAnsi="Symbol"/>
                <w:sz w:val="20"/>
              </w:rPr>
              <w:t></w:t>
            </w:r>
            <w:r>
              <w:rPr>
                <w:sz w:val="20"/>
                <w:lang w:val="nb-NO"/>
              </w:rPr>
              <w:t>(H), 17</w:t>
            </w:r>
            <w:r>
              <w:rPr>
                <w:rFonts w:ascii="Symbol" w:hAnsi="Symbol"/>
                <w:sz w:val="20"/>
              </w:rPr>
              <w:t></w:t>
            </w:r>
            <w:r>
              <w:rPr>
                <w:sz w:val="20"/>
                <w:lang w:val="nb-NO"/>
              </w:rPr>
              <w:t>(H)-pregnane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22</w:t>
            </w:r>
            <w:r>
              <w:rPr>
                <w:rFonts w:ascii="Symbol" w:hAnsi="Symbol"/>
                <w:sz w:val="20"/>
              </w:rPr>
              <w:t></w:t>
            </w:r>
            <w:r>
              <w:rPr>
                <w:rFonts w:ascii="Symbol" w:hAnsi="Symbol"/>
                <w:sz w:val="20"/>
              </w:rPr>
              <w:t></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C</w:t>
            </w:r>
            <w:r>
              <w:rPr>
                <w:sz w:val="20"/>
                <w:vertAlign w:val="subscript"/>
              </w:rPr>
              <w:t>25</w:t>
            </w:r>
            <w:r>
              <w:rPr>
                <w:sz w:val="20"/>
              </w:rPr>
              <w:t>H</w:t>
            </w:r>
            <w:r>
              <w:rPr>
                <w:sz w:val="20"/>
                <w:vertAlign w:val="subscript"/>
              </w:rPr>
              <w:t>46</w:t>
            </w:r>
            <w:r>
              <w:rPr>
                <w:sz w:val="20"/>
              </w:rPr>
              <w:t xml:space="preserve"> tricyclic terpane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25/3R</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13β(H), 17α(H), 20(S)-cholestane (diasterane)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27dβS</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C</w:t>
            </w:r>
            <w:r>
              <w:rPr>
                <w:sz w:val="20"/>
                <w:vertAlign w:val="subscript"/>
              </w:rPr>
              <w:t>25</w:t>
            </w:r>
            <w:r>
              <w:rPr>
                <w:sz w:val="20"/>
              </w:rPr>
              <w:t>H</w:t>
            </w:r>
            <w:r>
              <w:rPr>
                <w:sz w:val="20"/>
                <w:vertAlign w:val="subscript"/>
              </w:rPr>
              <w:t>46</w:t>
            </w:r>
            <w:r>
              <w:rPr>
                <w:sz w:val="20"/>
              </w:rPr>
              <w:t xml:space="preserve"> tricyclic terpane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25/3S</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13β(H), 17α(H), 20(R)-cholestane (diasterane)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27dβR</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C</w:t>
            </w:r>
            <w:r>
              <w:rPr>
                <w:sz w:val="20"/>
                <w:vertAlign w:val="subscript"/>
              </w:rPr>
              <w:t>24</w:t>
            </w:r>
            <w:r>
              <w:rPr>
                <w:sz w:val="20"/>
              </w:rPr>
              <w:t>H</w:t>
            </w:r>
            <w:r>
              <w:rPr>
                <w:sz w:val="20"/>
                <w:vertAlign w:val="subscript"/>
              </w:rPr>
              <w:t>42</w:t>
            </w:r>
            <w:r>
              <w:rPr>
                <w:sz w:val="20"/>
              </w:rPr>
              <w:t xml:space="preserve"> tetracyclic terpane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24/4</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13α(H), 17β(H), 20(R)-cholestane (diasterane)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27dαR</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C</w:t>
            </w:r>
            <w:r>
              <w:rPr>
                <w:sz w:val="20"/>
                <w:vertAlign w:val="subscript"/>
              </w:rPr>
              <w:t>26</w:t>
            </w:r>
            <w:r>
              <w:rPr>
                <w:sz w:val="20"/>
              </w:rPr>
              <w:t>H</w:t>
            </w:r>
            <w:r>
              <w:rPr>
                <w:sz w:val="20"/>
                <w:vertAlign w:val="subscript"/>
              </w:rPr>
              <w:t>48</w:t>
            </w:r>
            <w:r>
              <w:rPr>
                <w:sz w:val="20"/>
              </w:rPr>
              <w:t xml:space="preserve"> tricyclic terpane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26/3R</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13α(H), 17β(H), 20(S)-cholestane (diasterane)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27dαS</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C</w:t>
            </w:r>
            <w:r>
              <w:rPr>
                <w:sz w:val="20"/>
                <w:vertAlign w:val="subscript"/>
              </w:rPr>
              <w:t>26</w:t>
            </w:r>
            <w:r>
              <w:rPr>
                <w:sz w:val="20"/>
              </w:rPr>
              <w:t>H</w:t>
            </w:r>
            <w:r>
              <w:rPr>
                <w:sz w:val="20"/>
                <w:vertAlign w:val="subscript"/>
              </w:rPr>
              <w:t>48</w:t>
            </w:r>
            <w:r>
              <w:rPr>
                <w:sz w:val="20"/>
              </w:rPr>
              <w:t xml:space="preserve"> tricyclic terpane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26/3S</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24-methyl-13β(H), 17α(H), 20(S)-cholestane (diasterane)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28dβS</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C</w:t>
            </w:r>
            <w:r>
              <w:rPr>
                <w:sz w:val="20"/>
                <w:vertAlign w:val="subscript"/>
              </w:rPr>
              <w:t>28</w:t>
            </w:r>
            <w:r>
              <w:rPr>
                <w:sz w:val="20"/>
              </w:rPr>
              <w:t>H</w:t>
            </w:r>
            <w:r>
              <w:rPr>
                <w:sz w:val="20"/>
                <w:vertAlign w:val="subscript"/>
              </w:rPr>
              <w:t>52</w:t>
            </w:r>
            <w:r>
              <w:rPr>
                <w:sz w:val="20"/>
              </w:rPr>
              <w:t xml:space="preserve"> tricyclic terpane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28/3R</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24-methyl-13β(H), 17α(H), 20(R)-cholestane (diasterane)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28dβR</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C</w:t>
            </w:r>
            <w:r>
              <w:rPr>
                <w:sz w:val="20"/>
                <w:vertAlign w:val="subscript"/>
              </w:rPr>
              <w:t>28</w:t>
            </w:r>
            <w:r>
              <w:rPr>
                <w:sz w:val="20"/>
              </w:rPr>
              <w:t>H</w:t>
            </w:r>
            <w:r>
              <w:rPr>
                <w:sz w:val="20"/>
                <w:vertAlign w:val="subscript"/>
              </w:rPr>
              <w:t>52</w:t>
            </w:r>
            <w:r>
              <w:rPr>
                <w:sz w:val="20"/>
              </w:rPr>
              <w:t xml:space="preserve"> tricyclic terpane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28/3S</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24-methyl-13α(H), 17β(H), 20(R)-cholestane (diasterane)</w:t>
            </w:r>
          </w:p>
        </w:tc>
        <w:tc>
          <w:tcPr>
            <w:tcW w:w="848" w:type="dxa"/>
            <w:tcBorders>
              <w:top w:val="nil"/>
              <w:left w:val="single" w:sz="4" w:space="0" w:color="auto"/>
              <w:bottom w:val="nil"/>
              <w:right w:val="single" w:sz="4" w:space="0" w:color="auto"/>
            </w:tcBorders>
          </w:tcPr>
          <w:p w:rsidR="003A67A0" w:rsidRDefault="003A67A0" w:rsidP="00684C8C">
            <w:pPr>
              <w:rPr>
                <w:sz w:val="20"/>
                <w:lang w:val="nb-NO"/>
              </w:rPr>
            </w:pPr>
            <w:r>
              <w:rPr>
                <w:sz w:val="20"/>
                <w:lang w:val="nb-NO"/>
              </w:rPr>
              <w:t>28d</w:t>
            </w:r>
            <w:r>
              <w:rPr>
                <w:sz w:val="20"/>
              </w:rPr>
              <w:t>α</w:t>
            </w:r>
            <w:r>
              <w:rPr>
                <w:sz w:val="20"/>
                <w:lang w:val="nb-NO"/>
              </w:rPr>
              <w:t>R</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C</w:t>
            </w:r>
            <w:r>
              <w:rPr>
                <w:sz w:val="20"/>
                <w:vertAlign w:val="subscript"/>
              </w:rPr>
              <w:t>29</w:t>
            </w:r>
            <w:r>
              <w:rPr>
                <w:sz w:val="20"/>
              </w:rPr>
              <w:t>H</w:t>
            </w:r>
            <w:r>
              <w:rPr>
                <w:sz w:val="20"/>
                <w:vertAlign w:val="subscript"/>
              </w:rPr>
              <w:t>54</w:t>
            </w:r>
            <w:r>
              <w:rPr>
                <w:sz w:val="20"/>
              </w:rPr>
              <w:t xml:space="preserve"> tricyclic terpane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29/3R</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5α(H), 14α(H), 17α(H), 20(S)-cholestane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27ααS</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C</w:t>
            </w:r>
            <w:r>
              <w:rPr>
                <w:sz w:val="20"/>
                <w:vertAlign w:val="subscript"/>
              </w:rPr>
              <w:t>29</w:t>
            </w:r>
            <w:r>
              <w:rPr>
                <w:sz w:val="20"/>
              </w:rPr>
              <w:t>H</w:t>
            </w:r>
            <w:r>
              <w:rPr>
                <w:sz w:val="20"/>
                <w:vertAlign w:val="subscript"/>
              </w:rPr>
              <w:t>54</w:t>
            </w:r>
            <w:r>
              <w:rPr>
                <w:sz w:val="20"/>
              </w:rPr>
              <w:t xml:space="preserve"> tricyclic terpane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29/3S</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5α(H), 14β(H), 17β(H), 20(R)-cholestane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27ββR</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18α(H)-22,29,30-trisnorneohopane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27Ts</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24-ethyl-13β(H), 17α(H), 20(S)-cholestane (diasterane)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29dβS</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lang w:val="nb-NO"/>
              </w:rPr>
            </w:pPr>
            <w:r>
              <w:rPr>
                <w:sz w:val="20"/>
                <w:lang w:val="nb-NO"/>
              </w:rPr>
              <w:t>17</w:t>
            </w:r>
            <w:r>
              <w:rPr>
                <w:sz w:val="20"/>
              </w:rPr>
              <w:t>α</w:t>
            </w:r>
            <w:r>
              <w:rPr>
                <w:sz w:val="20"/>
                <w:lang w:val="nb-NO"/>
              </w:rPr>
              <w:t>(H)-22,29,30-trisnorhopane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27Tm</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5α(H), 14β(H), 17β(H), 20(S)-cholestane</w:t>
            </w:r>
          </w:p>
        </w:tc>
        <w:tc>
          <w:tcPr>
            <w:tcW w:w="848" w:type="dxa"/>
            <w:tcBorders>
              <w:top w:val="nil"/>
              <w:left w:val="single" w:sz="4" w:space="0" w:color="auto"/>
              <w:bottom w:val="nil"/>
              <w:right w:val="single" w:sz="4" w:space="0" w:color="auto"/>
            </w:tcBorders>
          </w:tcPr>
          <w:p w:rsidR="003A67A0" w:rsidRDefault="003A67A0" w:rsidP="00684C8C">
            <w:pPr>
              <w:rPr>
                <w:sz w:val="20"/>
                <w:lang w:val="nb-NO"/>
              </w:rPr>
            </w:pPr>
            <w:r>
              <w:rPr>
                <w:sz w:val="20"/>
                <w:lang w:val="nb-NO"/>
              </w:rPr>
              <w:t>27</w:t>
            </w:r>
            <w:r>
              <w:rPr>
                <w:sz w:val="20"/>
              </w:rPr>
              <w:t>ββ</w:t>
            </w:r>
            <w:r>
              <w:rPr>
                <w:sz w:val="20"/>
                <w:lang w:val="nb-NO"/>
              </w:rPr>
              <w:t>S</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C</w:t>
            </w:r>
            <w:r>
              <w:rPr>
                <w:sz w:val="20"/>
                <w:vertAlign w:val="subscript"/>
              </w:rPr>
              <w:t>30</w:t>
            </w:r>
            <w:r>
              <w:rPr>
                <w:sz w:val="20"/>
              </w:rPr>
              <w:t>H</w:t>
            </w:r>
            <w:r>
              <w:rPr>
                <w:sz w:val="20"/>
                <w:vertAlign w:val="subscript"/>
              </w:rPr>
              <w:t>56</w:t>
            </w:r>
            <w:r>
              <w:rPr>
                <w:sz w:val="20"/>
              </w:rPr>
              <w:t xml:space="preserve"> tricyclic terpane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30/3R</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24-methyl-13α(H), 17β(H), 20(S)-cholestane (diasterane)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28dαS</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C</w:t>
            </w:r>
            <w:r>
              <w:rPr>
                <w:sz w:val="20"/>
                <w:vertAlign w:val="subscript"/>
              </w:rPr>
              <w:t>30</w:t>
            </w:r>
            <w:r>
              <w:rPr>
                <w:sz w:val="20"/>
              </w:rPr>
              <w:t>H</w:t>
            </w:r>
            <w:r>
              <w:rPr>
                <w:sz w:val="20"/>
                <w:vertAlign w:val="subscript"/>
              </w:rPr>
              <w:t>56</w:t>
            </w:r>
            <w:r>
              <w:rPr>
                <w:sz w:val="20"/>
              </w:rPr>
              <w:t xml:space="preserve"> tricyclic terpane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30/3S</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5α(H), 14α(H), 17α(H), 20(R)-cholestane</w:t>
            </w:r>
          </w:p>
        </w:tc>
        <w:tc>
          <w:tcPr>
            <w:tcW w:w="848" w:type="dxa"/>
            <w:tcBorders>
              <w:top w:val="nil"/>
              <w:left w:val="single" w:sz="4" w:space="0" w:color="auto"/>
              <w:bottom w:val="nil"/>
              <w:right w:val="single" w:sz="4" w:space="0" w:color="auto"/>
            </w:tcBorders>
          </w:tcPr>
          <w:p w:rsidR="003A67A0" w:rsidRDefault="003A67A0" w:rsidP="00684C8C">
            <w:pPr>
              <w:rPr>
                <w:sz w:val="20"/>
                <w:lang w:val="nb-NO"/>
              </w:rPr>
            </w:pPr>
            <w:r>
              <w:rPr>
                <w:sz w:val="20"/>
                <w:lang w:val="nb-NO"/>
              </w:rPr>
              <w:t>27</w:t>
            </w:r>
            <w:r>
              <w:rPr>
                <w:sz w:val="20"/>
              </w:rPr>
              <w:t>αα</w:t>
            </w:r>
            <w:r>
              <w:rPr>
                <w:sz w:val="20"/>
                <w:lang w:val="nb-NO"/>
              </w:rPr>
              <w:t>R</w:t>
            </w:r>
          </w:p>
        </w:tc>
      </w:tr>
      <w:tr w:rsidR="003A67A0">
        <w:tc>
          <w:tcPr>
            <w:tcW w:w="4385" w:type="dxa"/>
            <w:tcBorders>
              <w:top w:val="nil"/>
              <w:left w:val="single" w:sz="4" w:space="0" w:color="auto"/>
              <w:bottom w:val="nil"/>
              <w:right w:val="single" w:sz="4" w:space="0" w:color="auto"/>
            </w:tcBorders>
          </w:tcPr>
          <w:p w:rsidR="003A67A0" w:rsidRPr="004F2B7F" w:rsidRDefault="003A67A0" w:rsidP="00684C8C">
            <w:pPr>
              <w:rPr>
                <w:sz w:val="20"/>
                <w:lang w:val="nb-NO"/>
              </w:rPr>
            </w:pPr>
            <w:r w:rsidRPr="004F2B7F">
              <w:rPr>
                <w:sz w:val="20"/>
                <w:lang w:val="nb-NO"/>
              </w:rPr>
              <w:t>17</w:t>
            </w:r>
            <w:r>
              <w:rPr>
                <w:sz w:val="20"/>
              </w:rPr>
              <w:t>α</w:t>
            </w:r>
            <w:r w:rsidRPr="004F2B7F">
              <w:rPr>
                <w:sz w:val="20"/>
                <w:lang w:val="nb-NO"/>
              </w:rPr>
              <w:t>(H), 21</w:t>
            </w:r>
            <w:r>
              <w:rPr>
                <w:sz w:val="20"/>
              </w:rPr>
              <w:t>β</w:t>
            </w:r>
            <w:r w:rsidRPr="004F2B7F">
              <w:rPr>
                <w:sz w:val="20"/>
                <w:lang w:val="nb-NO"/>
              </w:rPr>
              <w:t>(H)-28,30-bisnorhopane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28αβ</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24-ethyl-13β(H), 17α(H), 20(R)-cholestane (diasterane)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29dβR</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17α(H), 21β(H)-30-norhopane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29αβ</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24-ethyl-13α(H), 17β(H), 20(R)-cholestane (diasterane)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29dαR</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18α(H)-30-norneohopane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29Ts</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24-methyl-5α(H), 14α(H), 17α(H), 20(S)-cholestane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28ααS</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15α-methyl-17α(H)-27-norhopane (diahopane)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30d</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24-ethyl-13α(H), 17β(H), 20(S)-cholestane (diasterane)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29dαS</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lang w:val="nb-NO"/>
              </w:rPr>
            </w:pPr>
            <w:r>
              <w:rPr>
                <w:sz w:val="20"/>
                <w:lang w:val="nb-NO"/>
              </w:rPr>
              <w:t>17</w:t>
            </w:r>
            <w:r>
              <w:rPr>
                <w:sz w:val="20"/>
              </w:rPr>
              <w:t>β</w:t>
            </w:r>
            <w:r>
              <w:rPr>
                <w:sz w:val="20"/>
                <w:lang w:val="nb-NO"/>
              </w:rPr>
              <w:t>(H), 21</w:t>
            </w:r>
            <w:r>
              <w:rPr>
                <w:sz w:val="20"/>
              </w:rPr>
              <w:t>α</w:t>
            </w:r>
            <w:r>
              <w:rPr>
                <w:sz w:val="20"/>
                <w:lang w:val="nb-NO"/>
              </w:rPr>
              <w:t>(H)-30-norhopane (normoretane)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29βα</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24-methyl-5α(H), 14β(H), 17β(H), 20(R)-cholestane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28ββR</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18α(H)-oleanane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30O</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24-methyl-5α(H), 14β(H), 17β(H), 20(S)-cholestane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28ββS</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17α(H), 21β(H)-hopane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30αβ</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24-methyl-5α(H), 14α(H), 17α(H), 20(R)-cholestane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28ααR</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17β(H), 21α(H)-hopane (moretane)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30βα</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24-ethyl-5α(H), 14α(H), 17α(H), 20(S)-cholestane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29ααS</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17α(H), 21β(H), 22(S)-homohopane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31αβS</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24-ethyl-5α(H), 14β(H), 17β(H), 20(R)-cholestane</w:t>
            </w:r>
          </w:p>
        </w:tc>
        <w:tc>
          <w:tcPr>
            <w:tcW w:w="848" w:type="dxa"/>
            <w:tcBorders>
              <w:top w:val="nil"/>
              <w:left w:val="single" w:sz="4" w:space="0" w:color="auto"/>
              <w:bottom w:val="nil"/>
              <w:right w:val="single" w:sz="4" w:space="0" w:color="auto"/>
            </w:tcBorders>
          </w:tcPr>
          <w:p w:rsidR="003A67A0" w:rsidRDefault="003A67A0" w:rsidP="00684C8C">
            <w:pPr>
              <w:rPr>
                <w:sz w:val="20"/>
                <w:lang w:val="nb-NO"/>
              </w:rPr>
            </w:pPr>
            <w:r>
              <w:rPr>
                <w:sz w:val="20"/>
                <w:lang w:val="nb-NO"/>
              </w:rPr>
              <w:t>29</w:t>
            </w:r>
            <w:r>
              <w:rPr>
                <w:sz w:val="20"/>
              </w:rPr>
              <w:t>ββ</w:t>
            </w:r>
            <w:r>
              <w:rPr>
                <w:sz w:val="20"/>
                <w:lang w:val="nb-NO"/>
              </w:rPr>
              <w:t>R</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17α(H), 21β(H), 22(R)-homohopane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31αβR</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24-ethyl-5α(H), 14β(H), 17β(H), 20(S)-cholestane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29ββS</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Gammacerane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30G</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24-ethyl-5α(H), 14α(H), 17α(H), 20(R)-cholestane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29ααR</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17β(H), 21α(H)-homohopane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31βα</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24-propyl-5α(H), 14α(H), 17α(H), 20(S)-cholestane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30ααS</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17α(H), 21β(H), 22(S)-bishomohopane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32αβS</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24-propyl-5α(H), 14β(H), 17β(H), 20(R)-cholestane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30ββR</w:t>
            </w:r>
          </w:p>
        </w:tc>
      </w:tr>
      <w:tr w:rsidR="003A67A0">
        <w:tc>
          <w:tcPr>
            <w:tcW w:w="4385" w:type="dxa"/>
            <w:tcBorders>
              <w:top w:val="nil"/>
              <w:left w:val="single" w:sz="4" w:space="0" w:color="auto"/>
              <w:bottom w:val="nil"/>
              <w:right w:val="single" w:sz="4" w:space="0" w:color="auto"/>
            </w:tcBorders>
          </w:tcPr>
          <w:p w:rsidR="003A67A0" w:rsidRDefault="003A67A0" w:rsidP="00684C8C">
            <w:pPr>
              <w:rPr>
                <w:sz w:val="20"/>
              </w:rPr>
            </w:pPr>
            <w:r>
              <w:rPr>
                <w:sz w:val="20"/>
              </w:rPr>
              <w:t>17α(H), 21β(H), 22(R)-bishomohopane</w:t>
            </w:r>
          </w:p>
        </w:tc>
        <w:tc>
          <w:tcPr>
            <w:tcW w:w="1211" w:type="dxa"/>
            <w:tcBorders>
              <w:top w:val="nil"/>
              <w:left w:val="single" w:sz="4" w:space="0" w:color="auto"/>
              <w:bottom w:val="nil"/>
              <w:right w:val="single" w:sz="4" w:space="0" w:color="auto"/>
            </w:tcBorders>
          </w:tcPr>
          <w:p w:rsidR="003A67A0" w:rsidRDefault="003A67A0" w:rsidP="00684C8C">
            <w:pPr>
              <w:rPr>
                <w:sz w:val="20"/>
              </w:rPr>
            </w:pPr>
            <w:r>
              <w:rPr>
                <w:sz w:val="20"/>
              </w:rPr>
              <w:t>32αβR</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nil"/>
              <w:right w:val="single" w:sz="4" w:space="0" w:color="auto"/>
            </w:tcBorders>
          </w:tcPr>
          <w:p w:rsidR="003A67A0" w:rsidRDefault="003A67A0" w:rsidP="00684C8C">
            <w:pPr>
              <w:rPr>
                <w:sz w:val="20"/>
              </w:rPr>
            </w:pPr>
            <w:r>
              <w:rPr>
                <w:sz w:val="20"/>
              </w:rPr>
              <w:t>24-propyl-5α(H), 14β(H), 17β(H), 20(S)-cholestane</w:t>
            </w:r>
          </w:p>
        </w:tc>
        <w:tc>
          <w:tcPr>
            <w:tcW w:w="848" w:type="dxa"/>
            <w:tcBorders>
              <w:top w:val="nil"/>
              <w:left w:val="single" w:sz="4" w:space="0" w:color="auto"/>
              <w:bottom w:val="nil"/>
              <w:right w:val="single" w:sz="4" w:space="0" w:color="auto"/>
            </w:tcBorders>
          </w:tcPr>
          <w:p w:rsidR="003A67A0" w:rsidRDefault="003A67A0" w:rsidP="00684C8C">
            <w:pPr>
              <w:rPr>
                <w:sz w:val="20"/>
              </w:rPr>
            </w:pPr>
            <w:r>
              <w:rPr>
                <w:sz w:val="20"/>
              </w:rPr>
              <w:t>30ββS</w:t>
            </w:r>
          </w:p>
        </w:tc>
      </w:tr>
      <w:tr w:rsidR="003A67A0">
        <w:tc>
          <w:tcPr>
            <w:tcW w:w="4385" w:type="dxa"/>
            <w:tcBorders>
              <w:top w:val="nil"/>
              <w:left w:val="single" w:sz="4" w:space="0" w:color="auto"/>
              <w:bottom w:val="single" w:sz="4" w:space="0" w:color="auto"/>
              <w:right w:val="single" w:sz="4" w:space="0" w:color="auto"/>
            </w:tcBorders>
          </w:tcPr>
          <w:p w:rsidR="003A67A0" w:rsidRDefault="003A67A0" w:rsidP="00684C8C">
            <w:pPr>
              <w:rPr>
                <w:sz w:val="20"/>
              </w:rPr>
            </w:pPr>
            <w:r>
              <w:rPr>
                <w:sz w:val="20"/>
              </w:rPr>
              <w:t>17α(H), 21β(H), 22(S)-trishomohopane</w:t>
            </w:r>
          </w:p>
        </w:tc>
        <w:tc>
          <w:tcPr>
            <w:tcW w:w="1211" w:type="dxa"/>
            <w:tcBorders>
              <w:top w:val="nil"/>
              <w:left w:val="single" w:sz="4" w:space="0" w:color="auto"/>
              <w:bottom w:val="single" w:sz="4" w:space="0" w:color="auto"/>
              <w:right w:val="single" w:sz="4" w:space="0" w:color="auto"/>
            </w:tcBorders>
          </w:tcPr>
          <w:p w:rsidR="003A67A0" w:rsidRDefault="003A67A0" w:rsidP="00684C8C">
            <w:pPr>
              <w:rPr>
                <w:sz w:val="20"/>
              </w:rPr>
            </w:pPr>
            <w:r>
              <w:rPr>
                <w:sz w:val="20"/>
              </w:rPr>
              <w:t>33αβS</w:t>
            </w:r>
          </w:p>
        </w:tc>
        <w:tc>
          <w:tcPr>
            <w:tcW w:w="1251" w:type="dxa"/>
            <w:tcBorders>
              <w:top w:val="nil"/>
              <w:left w:val="single" w:sz="4" w:space="0" w:color="auto"/>
              <w:bottom w:val="nil"/>
              <w:right w:val="single" w:sz="4" w:space="0" w:color="auto"/>
            </w:tcBorders>
          </w:tcPr>
          <w:p w:rsidR="003A67A0" w:rsidRDefault="003A67A0" w:rsidP="00684C8C">
            <w:pPr>
              <w:rPr>
                <w:sz w:val="20"/>
              </w:rPr>
            </w:pPr>
          </w:p>
        </w:tc>
        <w:tc>
          <w:tcPr>
            <w:tcW w:w="5334" w:type="dxa"/>
            <w:tcBorders>
              <w:top w:val="nil"/>
              <w:left w:val="single" w:sz="4" w:space="0" w:color="auto"/>
              <w:bottom w:val="single" w:sz="4" w:space="0" w:color="auto"/>
              <w:right w:val="single" w:sz="4" w:space="0" w:color="auto"/>
            </w:tcBorders>
          </w:tcPr>
          <w:p w:rsidR="003A67A0" w:rsidRDefault="003A67A0" w:rsidP="00684C8C">
            <w:pPr>
              <w:rPr>
                <w:sz w:val="20"/>
              </w:rPr>
            </w:pPr>
            <w:r>
              <w:rPr>
                <w:sz w:val="20"/>
              </w:rPr>
              <w:t>24-propyl-5α(H), 14α(H), 17α(H), 20(R)-cholestane</w:t>
            </w:r>
          </w:p>
        </w:tc>
        <w:tc>
          <w:tcPr>
            <w:tcW w:w="848" w:type="dxa"/>
            <w:tcBorders>
              <w:top w:val="nil"/>
              <w:left w:val="single" w:sz="4" w:space="0" w:color="auto"/>
              <w:bottom w:val="single" w:sz="4" w:space="0" w:color="auto"/>
              <w:right w:val="single" w:sz="4" w:space="0" w:color="auto"/>
            </w:tcBorders>
          </w:tcPr>
          <w:p w:rsidR="003A67A0" w:rsidRDefault="003A67A0" w:rsidP="00684C8C">
            <w:pPr>
              <w:rPr>
                <w:sz w:val="20"/>
              </w:rPr>
            </w:pPr>
            <w:r>
              <w:rPr>
                <w:sz w:val="20"/>
              </w:rPr>
              <w:t>30ααR</w:t>
            </w:r>
          </w:p>
        </w:tc>
      </w:tr>
    </w:tbl>
    <w:p w:rsidR="003A67A0" w:rsidRPr="00BC41AC" w:rsidRDefault="003A67A0" w:rsidP="00BC41AC"/>
    <w:p w:rsidR="003A67A0" w:rsidRDefault="003A67A0" w:rsidP="003A67A0">
      <w:pPr>
        <w:pStyle w:val="Heading2"/>
        <w:numPr>
          <w:ilvl w:val="0"/>
          <w:numId w:val="0"/>
        </w:numPr>
        <w:rPr>
          <w:lang w:val="nb-NO"/>
        </w:rPr>
      </w:pPr>
      <w:bookmarkStart w:id="14" w:name="_Toc432093314"/>
      <w:r>
        <w:rPr>
          <w:lang w:val="nb-NO"/>
        </w:rPr>
        <w:t>Table 12. GCMS SIR of saturated compounds (peak area)</w:t>
      </w:r>
      <w:bookmarkEnd w:id="14"/>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DB0030">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4"/>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177</w:t>
            </w:r>
          </w:p>
        </w:tc>
        <w:tc>
          <w:tcPr>
            <w:tcW w:w="0" w:type="auto"/>
            <w:gridSpan w:val="11"/>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191</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25nor28αβ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25nor29αβ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25nor30αβ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25nor31αβ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19/3</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20/3</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21/3</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22/3</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23/3</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24/3</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25/3R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25/3S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24/4</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26/3R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26/3S</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1.92e4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1.59e4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5.28e2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6.58e3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9.45e3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3.05e3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1.33e4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6.48e3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6.06e3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5.71e3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7.41e3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4.09e3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4.04e3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1.88e3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2.07e3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9.11e3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8.75e3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9.75e3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4.69e3</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1.05e4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2.57e3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1.51e4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1.93e3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9.29e3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1.21e4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3.96e3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1.39e4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7.38e3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5.81e3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3.68e3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9.11e3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3.97e3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3.61e3</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6.70e4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8.22e6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3.79e6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2.70e6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6.93e5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7.78e5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5.01e5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2.26e5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9.62e5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8.71e5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4.34e5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3.07e5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1.87e6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4.13e5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3.99e5</w:t>
            </w:r>
          </w:p>
        </w:tc>
      </w:tr>
    </w:tbl>
    <w:p w:rsidR="003A67A0" w:rsidRDefault="003A67A0">
      <w:pPr>
        <w:rPr>
          <w:lang w:val="nb-NO"/>
        </w:rPr>
      </w:pPr>
      <w:r>
        <w:rPr>
          <w:lang w:val="nb-NO"/>
        </w:rPr>
        <w:br w:type="page"/>
      </w:r>
    </w:p>
    <w:p w:rsidR="003A67A0" w:rsidRDefault="003A67A0" w:rsidP="003A67A0">
      <w:pPr>
        <w:rPr>
          <w:lang w:val="nb-NO"/>
        </w:rPr>
      </w:pPr>
      <w:r>
        <w:rPr>
          <w:lang w:val="nb-NO"/>
        </w:rPr>
        <w:t>Table 12. continued, GCMS SIR of saturated compounds (peak area)</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1F6735">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1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191</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28/3R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28/3S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29/3R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29/3S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27Tm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30/3R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30/3S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25nor30αβ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29βα</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30O</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2.18e3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3.14e3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2.03e3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4.98e3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2.12e4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3.22e5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7.93e3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1.48e3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1.71e4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1.07e5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8.40e4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8.51e3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1.49e5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1.50e3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3.94e3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1.53e3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2.05e4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6.85e4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7.88e3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1.79e4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1.04e5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3.80e4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9.84e3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1.22e5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4.42e5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3.86e5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6.15e5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4.65e5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5.70e6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5.53e6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4.77e5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2.64e6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1.48e6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5.60e6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1.39e7</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5.96e6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2.00e6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4.13e6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4.31e6</w:t>
            </w:r>
          </w:p>
        </w:tc>
      </w:tr>
    </w:tbl>
    <w:p w:rsidR="003A67A0" w:rsidRDefault="003A67A0">
      <w:pPr>
        <w:rPr>
          <w:lang w:val="nb-NO"/>
        </w:rPr>
      </w:pPr>
      <w:r>
        <w:rPr>
          <w:lang w:val="nb-NO"/>
        </w:rPr>
        <w:br w:type="page"/>
      </w:r>
    </w:p>
    <w:p w:rsidR="003A67A0" w:rsidRDefault="003A67A0" w:rsidP="003A67A0">
      <w:pPr>
        <w:rPr>
          <w:lang w:val="nb-NO"/>
        </w:rPr>
      </w:pPr>
      <w:r>
        <w:rPr>
          <w:lang w:val="nb-NO"/>
        </w:rPr>
        <w:t>Table 12. continued, GCMS SIR of saturated compounds (peak area)</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242D68">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14"/>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191</w:t>
            </w:r>
          </w:p>
        </w:tc>
        <w:tc>
          <w:tcPr>
            <w:tcW w:w="0" w:type="auto"/>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217</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30βα</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31αβS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31αβR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30G</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31βα</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32αβS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32αβR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33αβS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33αβR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34αβS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34αβR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35αβS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35αβR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21αα</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1.91e5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1.16e5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7.99e4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5.51e5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6.51e4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2.61e4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3.40e4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1.78e4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1.42e4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1.22e4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1.15e4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9.99e3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3.92e3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3.47e3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3.59e3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7.41e3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3.42e3</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1.82e5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9.88e4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6.89e4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2.43e5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1.81e4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4.44e4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2.73e4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3.01e4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1.76e4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1.32e4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1.18e4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1.07e4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7.05e3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4.68e3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4.01e3</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2.33e7</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4.65e6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5.55e6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4.52e6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1.27e6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1.61e6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2.69e6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1.76e6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1.30e6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1.11e6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6.75e5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8.27e5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5.89e5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3.75e5</w:t>
            </w:r>
          </w:p>
        </w:tc>
      </w:tr>
    </w:tbl>
    <w:p w:rsidR="003A67A0" w:rsidRDefault="003A67A0">
      <w:pPr>
        <w:rPr>
          <w:lang w:val="nb-NO"/>
        </w:rPr>
      </w:pPr>
      <w:r>
        <w:rPr>
          <w:lang w:val="nb-NO"/>
        </w:rPr>
        <w:br w:type="page"/>
      </w:r>
    </w:p>
    <w:p w:rsidR="003A67A0" w:rsidRDefault="003A67A0" w:rsidP="003A67A0">
      <w:pPr>
        <w:rPr>
          <w:lang w:val="nb-NO"/>
        </w:rPr>
      </w:pPr>
      <w:r>
        <w:rPr>
          <w:lang w:val="nb-NO"/>
        </w:rPr>
        <w:t>Table 12. continued, GCMS SIR of saturated compounds (peak area)</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F7467B">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1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217</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21ββ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22αα</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22ββ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27dβS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27dβR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27daR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27daS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28dβS#1</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28dβS#2</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28dβR#1</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28dβR#2</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28daR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27ααS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27ββR+29dβS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27ββS</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4.44e3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1.63e3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3.47e3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6.76e3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4.73e3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2.28e3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3.59e3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2.56e3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2.39e3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9.69e2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2.76e3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1.36e3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3.46e4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1.84e4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5.17e3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3.38e4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8.71e3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3.58e3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5.36e3</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5.71e3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3.45e3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3.20e3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7.46e3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4.15e3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2.27e3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3.32e3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3.63e3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1.18e3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4.08e3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1.38e3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6.62e3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9.53e3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3.76e3</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5.75e5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4.02e5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3.35e5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1.73e6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1.12e6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5.69e5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5.74e5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8.35e5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1.16e6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4.51e5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6.45e5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4.78e5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8.57e5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2.14e6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7.75e5</w:t>
            </w:r>
          </w:p>
        </w:tc>
      </w:tr>
    </w:tbl>
    <w:p w:rsidR="003A67A0" w:rsidRDefault="003A67A0">
      <w:pPr>
        <w:rPr>
          <w:lang w:val="nb-NO"/>
        </w:rPr>
      </w:pPr>
      <w:r>
        <w:rPr>
          <w:lang w:val="nb-NO"/>
        </w:rPr>
        <w:br w:type="page"/>
      </w:r>
    </w:p>
    <w:p w:rsidR="003A67A0" w:rsidRDefault="003A67A0" w:rsidP="003A67A0">
      <w:pPr>
        <w:rPr>
          <w:lang w:val="nb-NO"/>
        </w:rPr>
      </w:pPr>
      <w:r>
        <w:rPr>
          <w:lang w:val="nb-NO"/>
        </w:rPr>
        <w:t>Table 12. continued, GCMS SIR of saturated compounds (peak area)</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0923F9">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1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217</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28daS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27ααR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29dβR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29daR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28ααS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29daS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28ββR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28ββS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28ααR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29ααS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29ββR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29ββS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29ααR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30ααS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30ββR</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1.14e3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2.32e4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5.48e3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6.41e3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2.34e3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2.73e3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3.96e3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3.81e3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6.74e3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1.45e4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8.27e3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3.81e4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3.11e3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3.93e3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7.49e2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8.32e2</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7.14e2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2.05e4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1.07e4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4.09e3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1.10e3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4.01e3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4.35e3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4.99e3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4.78e3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1.82e4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1.00e4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3.47e4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1.17e3</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2.95e5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8.68e5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1.79e6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9.99e5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2.38e5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4.39e5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8.82e5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7.63e5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7.58e5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1.04e6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1.30e6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9.65e5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1.10e6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5.25e5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3.57e5</w:t>
            </w:r>
          </w:p>
        </w:tc>
      </w:tr>
    </w:tbl>
    <w:p w:rsidR="003A67A0" w:rsidRDefault="003A67A0">
      <w:pPr>
        <w:rPr>
          <w:lang w:val="nb-NO"/>
        </w:rPr>
      </w:pPr>
      <w:r>
        <w:rPr>
          <w:lang w:val="nb-NO"/>
        </w:rPr>
        <w:br w:type="page"/>
      </w:r>
    </w:p>
    <w:p w:rsidR="003A67A0" w:rsidRDefault="003A67A0" w:rsidP="003A67A0">
      <w:pPr>
        <w:rPr>
          <w:lang w:val="nb-NO"/>
        </w:rPr>
      </w:pPr>
      <w:r>
        <w:rPr>
          <w:lang w:val="nb-NO"/>
        </w:rPr>
        <w:t>Table 12. continued, GCMS SIR of saturated compounds (peak area)</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tblGrid>
      <w:tr w:rsidR="003A67A0" w:rsidRPr="003A67A0" w:rsidTr="008578D6">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2"/>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217</w:t>
            </w:r>
          </w:p>
        </w:tc>
        <w:tc>
          <w:tcPr>
            <w:tcW w:w="0" w:type="auto"/>
            <w:gridSpan w:val="8"/>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218</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30ββS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30ααR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27ββR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27ββS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28ββR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28ββS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29ββR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29ββS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30ββR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30ββS</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1.46e3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8.95e3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7.19e3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4.49e3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6.47e3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1.77e4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1.33e4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7.77e2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5.14e2</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6.45e2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6.39e3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5.34e3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6.49e3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4.78e3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1.40e4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1.31e4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3.19e3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3.47e4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1.34e6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8.39e5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9.15e5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9.47e5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1.34e6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1.23e6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1.92e5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1.29e5</w:t>
            </w:r>
          </w:p>
        </w:tc>
      </w:tr>
    </w:tbl>
    <w:p w:rsidR="003A67A0" w:rsidRDefault="003A67A0">
      <w:pPr>
        <w:rPr>
          <w:lang w:val="nb-NO"/>
        </w:rPr>
      </w:pPr>
      <w:r>
        <w:rPr>
          <w:lang w:val="nb-NO"/>
        </w:rPr>
        <w:br w:type="page"/>
      </w:r>
    </w:p>
    <w:p w:rsidR="003A67A0" w:rsidRDefault="003A67A0" w:rsidP="003A67A0">
      <w:pPr>
        <w:pStyle w:val="Heading2"/>
        <w:numPr>
          <w:ilvl w:val="0"/>
          <w:numId w:val="0"/>
        </w:numPr>
        <w:rPr>
          <w:lang w:val="nb-NO"/>
        </w:rPr>
      </w:pPr>
      <w:bookmarkStart w:id="15" w:name="_Toc432093315"/>
      <w:r>
        <w:rPr>
          <w:lang w:val="nb-NO"/>
        </w:rPr>
        <w:t>Table 13. GCMS SIR of saturated compounds (amounts in ng/g)</w:t>
      </w:r>
      <w:bookmarkEnd w:id="15"/>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A56C3C">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4"/>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177</w:t>
            </w:r>
          </w:p>
        </w:tc>
        <w:tc>
          <w:tcPr>
            <w:tcW w:w="0" w:type="auto"/>
            <w:gridSpan w:val="11"/>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191</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25nor28αβ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25nor29αβ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25nor30αβ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25nor31αβ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19/3</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20/3</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21/3</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22/3</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23/3</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24/3</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25/3R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25/3S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24/4</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26/3R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26/3S</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3.13e3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3.71e3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5.61e2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2.82e3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7.26e2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3.18e3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1.94e3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1.18e3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2.11e3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9.27e2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2.41e3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2.87e4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4.71e3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2.95e3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3.98e3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3.07e3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3.48e3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2.27e3</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8.38e2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3.36e2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1.32e3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4.76e2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1.04e3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1.25e3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3.41e2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6.58e2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5.24e2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2.91e2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9.34e2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2.90e2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4.57e2</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2.23e3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2.57e5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1.40e5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8.72e4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2.30e4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2.82e4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6.06e3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3.31e4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2.74e4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1.54e4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1.11e4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1.34e4</w:t>
            </w:r>
          </w:p>
        </w:tc>
      </w:tr>
    </w:tbl>
    <w:p w:rsidR="003A67A0" w:rsidRDefault="003A67A0">
      <w:pPr>
        <w:rPr>
          <w:lang w:val="nb-NO"/>
        </w:rPr>
      </w:pPr>
      <w:r>
        <w:rPr>
          <w:lang w:val="nb-NO"/>
        </w:rPr>
        <w:br w:type="page"/>
      </w:r>
    </w:p>
    <w:p w:rsidR="003A67A0" w:rsidRDefault="003A67A0" w:rsidP="003A67A0">
      <w:pPr>
        <w:rPr>
          <w:lang w:val="nb-NO"/>
        </w:rPr>
      </w:pPr>
      <w:r>
        <w:rPr>
          <w:lang w:val="nb-NO"/>
        </w:rPr>
        <w:t>Table 13. continued, GCMS SIR of saturated compounds (amounts in ng/g)</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967225">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1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191</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28/3R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28/3S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29/3R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29/3S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27Tm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30/3R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30/3S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25nor30αβ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29βα</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30O</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8.91e2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7.35e2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1.63e3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9.41e2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5.03e3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7.48e4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9.00e2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3.70e3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2.71e4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1.87e4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3.69e4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2.67e2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2.90e2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2.73e2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3.40e2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1.97e3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6.41e3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7.74e2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1.29e3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1.07e4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3.25e3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7.79e2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1.12e4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1.42e4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1.39e4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1.76e4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1.67e4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2.10e5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1.70e4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7.76e4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3.54e4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1.91e5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5.04e5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2.04e5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6.50e4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1.11e5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1.19e5</w:t>
            </w:r>
          </w:p>
        </w:tc>
      </w:tr>
    </w:tbl>
    <w:p w:rsidR="003A67A0" w:rsidRDefault="003A67A0">
      <w:pPr>
        <w:rPr>
          <w:lang w:val="nb-NO"/>
        </w:rPr>
      </w:pPr>
      <w:r>
        <w:rPr>
          <w:lang w:val="nb-NO"/>
        </w:rPr>
        <w:br w:type="page"/>
      </w:r>
    </w:p>
    <w:p w:rsidR="003A67A0" w:rsidRDefault="003A67A0" w:rsidP="003A67A0">
      <w:pPr>
        <w:rPr>
          <w:lang w:val="nb-NO"/>
        </w:rPr>
      </w:pPr>
      <w:r>
        <w:rPr>
          <w:lang w:val="nb-NO"/>
        </w:rPr>
        <w:t>Table 13. continued, GCMS SIR of saturated compounds (amounts in ng/g)</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174C2C">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14"/>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191</w:t>
            </w:r>
          </w:p>
        </w:tc>
        <w:tc>
          <w:tcPr>
            <w:tcW w:w="0" w:type="auto"/>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217</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30αβ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30βα</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31αβS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31αβR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30G</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31βα</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32αβS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32αβR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33αβS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33αβR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34αβS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34αβR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35αβS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35αβR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21αα</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5.17e4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2.48e4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1.85e4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1.42e5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3.34e3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1.57e4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6.51e3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7.52e3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4.14e3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2.93e3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2.02e3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1.62e3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1.34e3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8.94e2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4.51e2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5.59e3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4.77e3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3.27e3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3.99e3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3.57e3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2.23e3</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1.84e4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8.41e3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6.50e3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2.36e4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4.19e3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2.59e3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2.66e3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1.35e3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1.06e3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1.16e3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8.13e2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5.66e2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3.46e2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4.02e2</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8.16e5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1.62e5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2.10e5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1.63e5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3.03e4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4.32e4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1.22e5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9.68e4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6.46e4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4.17e4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3.88e4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2.12e4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2.20e4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1.53e4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1.33e4</w:t>
            </w:r>
          </w:p>
        </w:tc>
      </w:tr>
    </w:tbl>
    <w:p w:rsidR="003A67A0" w:rsidRDefault="003A67A0">
      <w:pPr>
        <w:rPr>
          <w:lang w:val="nb-NO"/>
        </w:rPr>
      </w:pPr>
      <w:r>
        <w:rPr>
          <w:lang w:val="nb-NO"/>
        </w:rPr>
        <w:br w:type="page"/>
      </w:r>
    </w:p>
    <w:p w:rsidR="003A67A0" w:rsidRDefault="003A67A0" w:rsidP="003A67A0">
      <w:pPr>
        <w:rPr>
          <w:lang w:val="nb-NO"/>
        </w:rPr>
      </w:pPr>
      <w:r>
        <w:rPr>
          <w:lang w:val="nb-NO"/>
        </w:rPr>
        <w:t>Table 13. continued, GCMS SIR of saturated compounds (amounts in ng/g)</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776D74">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1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217</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21ββ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22αα</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22ββ</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27dβS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27dβR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27daR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27daS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28dβS#1</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28dβS#2</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28dβR#1</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28dβR#2</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28daR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27ααS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27ββR+29dβS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27ββS</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1.19e3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4.82e2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7.02e2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1.76e3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1.34e3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5.92e2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6.99e2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7.56e2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6.02e2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2.99e2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8.34e2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4.53e2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7.65e3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2.47e3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1.25e3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4.34e2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3.78e3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3.85e3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2.07e3</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5.66e2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2.49e2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3.14e2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7.55e2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4.18e2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2.50e2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2.82e2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2.48e2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2.80e2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1.23e2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3.41e2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1.71e2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6.73e2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8.68e2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3.55e2</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1.13e4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8.80e3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3.88e4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1.73e4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2.00e4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2.84e4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1.81e4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2.11e4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1.46e4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2.31e4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4.45e4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2.17e4</w:t>
            </w:r>
          </w:p>
        </w:tc>
      </w:tr>
    </w:tbl>
    <w:p w:rsidR="003A67A0" w:rsidRDefault="003A67A0">
      <w:pPr>
        <w:rPr>
          <w:lang w:val="nb-NO"/>
        </w:rPr>
      </w:pPr>
      <w:r>
        <w:rPr>
          <w:lang w:val="nb-NO"/>
        </w:rPr>
        <w:br w:type="page"/>
      </w:r>
    </w:p>
    <w:p w:rsidR="003A67A0" w:rsidRDefault="003A67A0" w:rsidP="003A67A0">
      <w:pPr>
        <w:rPr>
          <w:lang w:val="nb-NO"/>
        </w:rPr>
      </w:pPr>
      <w:r>
        <w:rPr>
          <w:lang w:val="nb-NO"/>
        </w:rPr>
        <w:t>Table 13. continued, GCMS SIR of saturated compounds (amounts in ng/g)</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5A7122">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1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217</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28daS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27ααR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29dβR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29daR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28ααS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29daS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28ββR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28ββS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28ααR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29ααS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29ββR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29ββS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29ααR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30ααS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30ββR</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3.70e2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5.34e3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1.52e3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1.17e3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6.95e2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1.32e3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1.29e3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9.10e2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1.63e3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3.96e3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2.46e3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7.77e3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5.49e2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2.24e2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7.48e2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7.01e2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8.28e2</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1.27e2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1.90e3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6.09e2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3.85e2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1.88e2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4.21e2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4.68e2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3.66e2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6.12e2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1.49e3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1.04e3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8.18e2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2.46e3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1.43e2</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1.00e4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2.83e4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8.18e3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1.46e4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2.19e4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2.31e4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1.79e4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2.71e4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3.37e4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2.90e4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3.16e4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1.51e4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8.70e3</w:t>
            </w:r>
          </w:p>
        </w:tc>
      </w:tr>
    </w:tbl>
    <w:p w:rsidR="003A67A0" w:rsidRDefault="003A67A0">
      <w:pPr>
        <w:rPr>
          <w:lang w:val="nb-NO"/>
        </w:rPr>
      </w:pPr>
      <w:r>
        <w:rPr>
          <w:lang w:val="nb-NO"/>
        </w:rPr>
        <w:br w:type="page"/>
      </w:r>
    </w:p>
    <w:p w:rsidR="003A67A0" w:rsidRDefault="003A67A0" w:rsidP="003A67A0">
      <w:pPr>
        <w:rPr>
          <w:lang w:val="nb-NO"/>
        </w:rPr>
      </w:pPr>
      <w:r>
        <w:rPr>
          <w:lang w:val="nb-NO"/>
        </w:rPr>
        <w:t>Table 13. continued, GCMS SIR of saturated compounds (amounts in ng/g)</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tblGrid>
      <w:tr w:rsidR="003A67A0" w:rsidRPr="003A67A0" w:rsidTr="00560024">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2"/>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217</w:t>
            </w:r>
          </w:p>
        </w:tc>
        <w:tc>
          <w:tcPr>
            <w:tcW w:w="0" w:type="auto"/>
            <w:gridSpan w:val="8"/>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218</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30ββS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30ααR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27ββR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27ββS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28ββR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28ββS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29ββR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29ββS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30ββR</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30ββS</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3.68e2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1.68e3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1.64e3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1.32e3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3.85e3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3.01e3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5.81e2</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1.21e2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6.32e2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5.30e2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4.34e2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4.13e2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1.26e3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3.09e2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2.94e3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4.15e3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3.64e4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2.62e4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2.99e4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4.53e4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6.79e3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4.48e3</w:t>
            </w:r>
          </w:p>
        </w:tc>
      </w:tr>
    </w:tbl>
    <w:p w:rsidR="003A67A0" w:rsidRDefault="003A67A0">
      <w:pPr>
        <w:rPr>
          <w:lang w:val="nb-NO"/>
        </w:rPr>
      </w:pPr>
      <w:r>
        <w:rPr>
          <w:lang w:val="nb-NO"/>
        </w:rPr>
        <w:br w:type="page"/>
      </w:r>
    </w:p>
    <w:p w:rsidR="003A67A0" w:rsidRDefault="003A67A0" w:rsidP="003A67A0">
      <w:pPr>
        <w:pStyle w:val="Heading2"/>
        <w:numPr>
          <w:ilvl w:val="0"/>
          <w:numId w:val="0"/>
        </w:numPr>
        <w:rPr>
          <w:lang w:val="nb-NO"/>
        </w:rPr>
      </w:pPr>
      <w:bookmarkStart w:id="16" w:name="_Toc432093316"/>
      <w:r>
        <w:rPr>
          <w:lang w:val="nb-NO"/>
        </w:rPr>
        <w:t>Table 14. GCMS SIR of aromatic compounds (peak height)</w:t>
      </w:r>
      <w:bookmarkEnd w:id="16"/>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E32701">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2"/>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142</w:t>
            </w:r>
          </w:p>
        </w:tc>
        <w:tc>
          <w:tcPr>
            <w:tcW w:w="0" w:type="auto"/>
            <w:gridSpan w:val="10"/>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156</w:t>
            </w:r>
          </w:p>
        </w:tc>
        <w:tc>
          <w:tcPr>
            <w:tcW w:w="0" w:type="auto"/>
            <w:gridSpan w:val="3"/>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170</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2-EN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1-EN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2,6-DMN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1,3- + 1,7-DMN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1,6-DMN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2,3- + 1,4-DMN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1,5-DMN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1,2-DMN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1,8-DMN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1,3,7-TMN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1,3,6-TMN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1,3,5- +</w:t>
            </w:r>
            <w:r>
              <w:rPr>
                <w:noProof/>
                <w:sz w:val="20"/>
                <w:lang w:val="nb-NO"/>
              </w:rPr>
              <w:br/>
            </w:r>
            <w:r w:rsidRPr="003A67A0">
              <w:rPr>
                <w:noProof/>
                <w:sz w:val="20"/>
                <w:lang w:val="nb-NO"/>
              </w:rPr>
              <w:t>1,4,6-TMN</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3.52e4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2.75e4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3.53e3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1.86e3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1.07e4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9.22e3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2.30e4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9.27e3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4.69e3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3.31e3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2.50e2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7.45e3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1.03e4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8.89e3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5.38e3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3.65e3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9.39e3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1.33e4</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1.50e4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1.09e4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1.50e3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8.71e2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5.20e3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4.31e3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9.88e3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7.10e3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4.37e3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2.10e3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1.59e2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3.95e3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5.78e3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4.97e3</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7.50e4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4.67e4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1.46e4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8.20e3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5.25e4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7.04e4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1.01e5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3.03e4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2.26e4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7.94e2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6.68e4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8.49e4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6.84e4</w:t>
            </w:r>
          </w:p>
        </w:tc>
      </w:tr>
    </w:tbl>
    <w:p w:rsidR="003A67A0" w:rsidRDefault="003A67A0">
      <w:pPr>
        <w:rPr>
          <w:lang w:val="nb-NO"/>
        </w:rPr>
      </w:pPr>
      <w:r>
        <w:rPr>
          <w:lang w:val="nb-NO"/>
        </w:rPr>
        <w:br w:type="page"/>
      </w:r>
    </w:p>
    <w:p w:rsidR="003A67A0" w:rsidRDefault="003A67A0" w:rsidP="003A67A0">
      <w:pPr>
        <w:rPr>
          <w:lang w:val="nb-NO"/>
        </w:rPr>
      </w:pPr>
      <w:r>
        <w:rPr>
          <w:lang w:val="nb-NO"/>
        </w:rPr>
        <w:t>Table 14. continued, GCMS SIR of aromatic compounds (peak height)</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831"/>
        <w:gridCol w:w="653"/>
      </w:tblGrid>
      <w:tr w:rsidR="003A67A0" w:rsidRPr="003A67A0" w:rsidTr="008615BF">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170</w:t>
            </w:r>
          </w:p>
        </w:tc>
        <w:tc>
          <w:tcPr>
            <w:tcW w:w="0" w:type="auto"/>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178</w:t>
            </w:r>
          </w:p>
        </w:tc>
        <w:tc>
          <w:tcPr>
            <w:tcW w:w="0" w:type="auto"/>
            <w:gridSpan w:val="4"/>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192</w:t>
            </w:r>
          </w:p>
        </w:tc>
        <w:tc>
          <w:tcPr>
            <w:tcW w:w="0" w:type="auto"/>
            <w:gridSpan w:val="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206</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2,3,6-TMN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1,2,7-TMN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1,6,7 + 1,2,6-TMN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1,2,4-TMN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1,2,5-TMN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9-MP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2-EP+9-EP+</w:t>
            </w:r>
            <w:r>
              <w:rPr>
                <w:noProof/>
                <w:sz w:val="20"/>
                <w:lang w:val="nb-NO"/>
              </w:rPr>
              <w:br/>
            </w:r>
            <w:r w:rsidRPr="003A67A0">
              <w:rPr>
                <w:noProof/>
                <w:sz w:val="20"/>
                <w:lang w:val="nb-NO"/>
              </w:rPr>
              <w:t>3,6-DMP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1-EP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2,6- + 2,7- + 3,5-DMP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1,3- + 2,10- +</w:t>
            </w:r>
            <w:r>
              <w:rPr>
                <w:noProof/>
                <w:sz w:val="20"/>
                <w:lang w:val="nb-NO"/>
              </w:rPr>
              <w:br/>
              <w:t>3,9- + 3,10-</w:t>
            </w:r>
            <w:r>
              <w:rPr>
                <w:noProof/>
                <w:sz w:val="20"/>
                <w:lang w:val="nb-NO"/>
              </w:rPr>
              <w:br/>
              <w:t>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1,6- + 2,5- + 2,9-DMP</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7.24e3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6.75e3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1.27e3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5.45e3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3.51e4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1.03e4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1.16e4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2.35e4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1.24e4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4.80e3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8.70e3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7.10e3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1.87e4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8.72e3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5.77e3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5.87e3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4.18e3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8.07e4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2.61e4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3.74e4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3.42e4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5.49e3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2.67e4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1.50e4</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4.12e3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1.17e3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3.70e3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7.72e2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3.63e3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3.38e4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8.95e3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1.21e4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1.79e4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1.01e4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1.86e3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3.06e3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9.73e3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1.87e4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8.91e3</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5.83e4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5.00e4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7.49e4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6.85e3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5.27e4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7.60e4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8.74e4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9.57e4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8.51e4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8.16e4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5.03e4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1.02e5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5.45e4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2.57e5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1.26e5</w:t>
            </w:r>
          </w:p>
        </w:tc>
      </w:tr>
    </w:tbl>
    <w:p w:rsidR="003A67A0" w:rsidRDefault="003A67A0">
      <w:pPr>
        <w:rPr>
          <w:lang w:val="nb-NO"/>
        </w:rPr>
      </w:pPr>
      <w:r>
        <w:rPr>
          <w:lang w:val="nb-NO"/>
        </w:rPr>
        <w:br w:type="page"/>
      </w:r>
    </w:p>
    <w:p w:rsidR="003A67A0" w:rsidRDefault="003A67A0" w:rsidP="003A67A0">
      <w:pPr>
        <w:rPr>
          <w:lang w:val="nb-NO"/>
        </w:rPr>
      </w:pPr>
      <w:r>
        <w:rPr>
          <w:lang w:val="nb-NO"/>
        </w:rPr>
        <w:t>Table 14. continued, GCMS SIR of aromatic compounds (peak height)</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3710C5">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206</w:t>
            </w:r>
          </w:p>
        </w:tc>
        <w:tc>
          <w:tcPr>
            <w:tcW w:w="0" w:type="auto"/>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219</w:t>
            </w:r>
          </w:p>
        </w:tc>
        <w:tc>
          <w:tcPr>
            <w:tcW w:w="0" w:type="auto"/>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184</w:t>
            </w:r>
          </w:p>
        </w:tc>
        <w:tc>
          <w:tcPr>
            <w:tcW w:w="0" w:type="auto"/>
            <w:gridSpan w:val="3"/>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198</w:t>
            </w:r>
          </w:p>
        </w:tc>
        <w:tc>
          <w:tcPr>
            <w:tcW w:w="0" w:type="auto"/>
            <w:gridSpan w:val="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253</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1,7-DMP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2,3-DMP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1,9- + 4,9- + 4,10-DMP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1,8-DMP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1,2-DMP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Retene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DBT</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4-MDBT</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(3+2)-MDBT</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1-MDBT</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C21MA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C22MA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βSC27MA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βSC27DMA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βRC27MA+</w:t>
            </w:r>
            <w:r>
              <w:rPr>
                <w:noProof/>
                <w:sz w:val="20"/>
                <w:lang w:val="nb-NO"/>
              </w:rPr>
              <w:br/>
            </w:r>
            <w:r w:rsidRPr="003A67A0">
              <w:rPr>
                <w:noProof/>
                <w:sz w:val="20"/>
                <w:lang w:val="nb-NO"/>
              </w:rPr>
              <w:t>βRC27DMA</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9.18e3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5.13e3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3.22e3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2.65e3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1.35e4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4.20e3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3.52e3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1.83e3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1.26e3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8.22e2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6.20e2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5.74e2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9.69e2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5.94e2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4.84e2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4.79e2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2.28e3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7.10e2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6.08e2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8.93e2</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9.24e3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3.89e3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5.23e3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3.08e3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2.83e3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8.98e3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2.96e3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1.08e3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6.68e2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6.82e2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4.43e2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7.31e2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8.95e2</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1.26e5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4.75e4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5.75e4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8.10e4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3.14e3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5.79e4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4.41e3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1.57e4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9.34e4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4.80e4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4.88e4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1.04e5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1.02e5</w:t>
            </w:r>
          </w:p>
        </w:tc>
      </w:tr>
    </w:tbl>
    <w:p w:rsidR="003A67A0" w:rsidRDefault="003A67A0">
      <w:pPr>
        <w:rPr>
          <w:lang w:val="nb-NO"/>
        </w:rPr>
      </w:pPr>
      <w:r>
        <w:rPr>
          <w:lang w:val="nb-NO"/>
        </w:rPr>
        <w:br w:type="page"/>
      </w:r>
    </w:p>
    <w:p w:rsidR="003A67A0" w:rsidRDefault="003A67A0" w:rsidP="003A67A0">
      <w:pPr>
        <w:rPr>
          <w:lang w:val="nb-NO"/>
        </w:rPr>
      </w:pPr>
      <w:r>
        <w:rPr>
          <w:lang w:val="nb-NO"/>
        </w:rPr>
        <w:t>Table 14. continued, GCMS SIR of aromatic compounds (peak height)</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831"/>
        <w:gridCol w:w="653"/>
        <w:gridCol w:w="653"/>
        <w:gridCol w:w="653"/>
        <w:gridCol w:w="653"/>
        <w:gridCol w:w="653"/>
        <w:gridCol w:w="653"/>
        <w:gridCol w:w="831"/>
        <w:gridCol w:w="653"/>
        <w:gridCol w:w="653"/>
        <w:gridCol w:w="653"/>
        <w:gridCol w:w="653"/>
        <w:gridCol w:w="653"/>
        <w:gridCol w:w="653"/>
      </w:tblGrid>
      <w:tr w:rsidR="003A67A0" w:rsidRPr="003A67A0" w:rsidTr="00C044D1">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10"/>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253</w:t>
            </w:r>
          </w:p>
        </w:tc>
        <w:tc>
          <w:tcPr>
            <w:tcW w:w="0" w:type="auto"/>
            <w:gridSpan w:val="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231</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αSC27MA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βSC28MA+</w:t>
            </w:r>
            <w:r>
              <w:rPr>
                <w:noProof/>
                <w:sz w:val="20"/>
                <w:lang w:val="nb-NO"/>
              </w:rPr>
              <w:br/>
            </w:r>
            <w:r w:rsidRPr="003A67A0">
              <w:rPr>
                <w:noProof/>
                <w:sz w:val="20"/>
                <w:lang w:val="nb-NO"/>
              </w:rPr>
              <w:t>βS</w:t>
            </w:r>
            <w:r>
              <w:rPr>
                <w:noProof/>
                <w:sz w:val="20"/>
                <w:lang w:val="nb-NO"/>
              </w:rPr>
              <w:t>C28DMA+</w:t>
            </w:r>
            <w:r>
              <w:rPr>
                <w:noProof/>
                <w:sz w:val="20"/>
                <w:lang w:val="nb-NO"/>
              </w:rPr>
              <w:br/>
            </w:r>
            <w:r w:rsidRPr="003A67A0">
              <w:rPr>
                <w:noProof/>
                <w:sz w:val="20"/>
                <w:lang w:val="nb-NO"/>
              </w:rPr>
              <w:t>αRC27DMA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αSC27DMA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αRC27MA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αSC28MA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βRC28MA+</w:t>
            </w:r>
            <w:r>
              <w:rPr>
                <w:noProof/>
                <w:sz w:val="20"/>
                <w:lang w:val="nb-NO"/>
              </w:rPr>
              <w:br/>
            </w:r>
            <w:r w:rsidRPr="003A67A0">
              <w:rPr>
                <w:noProof/>
                <w:sz w:val="20"/>
                <w:lang w:val="nb-NO"/>
              </w:rPr>
              <w:t>βRC28DMA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βSC29MA+</w:t>
            </w:r>
            <w:r>
              <w:rPr>
                <w:noProof/>
                <w:sz w:val="20"/>
                <w:lang w:val="nb-NO"/>
              </w:rPr>
              <w:br/>
            </w:r>
            <w:r w:rsidRPr="003A67A0">
              <w:rPr>
                <w:noProof/>
                <w:sz w:val="20"/>
                <w:lang w:val="nb-NO"/>
              </w:rPr>
              <w:t>βSC29DMA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αSC29MA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αRC28MA+</w:t>
            </w:r>
            <w:r>
              <w:rPr>
                <w:noProof/>
                <w:sz w:val="20"/>
                <w:lang w:val="nb-NO"/>
              </w:rPr>
              <w:br/>
              <w:t>βRC29MA+</w:t>
            </w:r>
            <w:r>
              <w:rPr>
                <w:noProof/>
                <w:sz w:val="20"/>
                <w:lang w:val="nb-NO"/>
              </w:rPr>
              <w:br/>
            </w:r>
            <w:r w:rsidRPr="003A67A0">
              <w:rPr>
                <w:noProof/>
                <w:sz w:val="20"/>
                <w:lang w:val="nb-NO"/>
              </w:rPr>
              <w:t>βRC29DMA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αRC29MA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C20TA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C21TA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SC26TA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RC26TA+</w:t>
            </w:r>
            <w:r>
              <w:rPr>
                <w:noProof/>
                <w:sz w:val="20"/>
                <w:lang w:val="nb-NO"/>
              </w:rPr>
              <w:br/>
            </w:r>
            <w:r w:rsidRPr="003A67A0">
              <w:rPr>
                <w:noProof/>
                <w:sz w:val="20"/>
                <w:lang w:val="nb-NO"/>
              </w:rPr>
              <w:t>SC27TA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M1</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5.08e2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5.56e2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9.84e2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3.47e3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1.72e3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2.84e3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1.08e3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4.14e3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4.53e3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8.70e1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4.90e2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8.20e1</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5.60e2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1.26e3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4.68e2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5.21e2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7.55e2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7.84e2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2.46e3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1.32e3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1.35e3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1.40e3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9.89e2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3.26e3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3.34e3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4.87e4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2.32e5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5.43e4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3.88e4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9.02e4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1.37e5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5.64e4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1.48e5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4.94e4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4.38e4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2.92e4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6.17e4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4.87e3</w:t>
            </w:r>
          </w:p>
        </w:tc>
      </w:tr>
    </w:tbl>
    <w:p w:rsidR="003A67A0" w:rsidRDefault="003A67A0">
      <w:pPr>
        <w:rPr>
          <w:lang w:val="nb-NO"/>
        </w:rPr>
      </w:pPr>
      <w:r>
        <w:rPr>
          <w:lang w:val="nb-NO"/>
        </w:rPr>
        <w:br w:type="page"/>
      </w:r>
    </w:p>
    <w:p w:rsidR="003A67A0" w:rsidRDefault="003A67A0" w:rsidP="003A67A0">
      <w:pPr>
        <w:rPr>
          <w:lang w:val="nb-NO"/>
        </w:rPr>
      </w:pPr>
      <w:r>
        <w:rPr>
          <w:lang w:val="nb-NO"/>
        </w:rPr>
        <w:t>Table 14. continued, GCMS SIR of aromatic compounds (peak height)</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C41B6D">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6"/>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231</w:t>
            </w:r>
          </w:p>
        </w:tc>
        <w:tc>
          <w:tcPr>
            <w:tcW w:w="0" w:type="auto"/>
            <w:gridSpan w:val="9"/>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245</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M2</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SC28TA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RC27TA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M3</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M4</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RC28TA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3MS-TA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4MS-TA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2,24DMS-TA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3,24DMS+3MR-TA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4,24DMS+4MR-TA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D1-TA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3M24ES-TA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D2-TA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4M24ES-TA</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1.71e2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5.76e3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1.59e3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6.33e3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3.95e2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8.41e2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1.30e2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9.37e2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9.18e2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1.07e2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1.39e3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1.81e2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1.31e3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6.47e2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4.44e2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4.17e2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2.35e3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2.08e3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8.46e2</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4.28e3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1.20e3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4.65e3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2.83e2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6.73e2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1.13e2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8.29e2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5.52e2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1.09e3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1.69e2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8.11e2</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1.29e4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1.04e5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7.95e4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1.29e4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1.80e4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1.03e5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3.39e4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5.73e4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5.62e4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1.61e4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3.78e4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4.19e4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3.81e4</w:t>
            </w:r>
          </w:p>
        </w:tc>
      </w:tr>
    </w:tbl>
    <w:p w:rsidR="003A67A0" w:rsidRDefault="003A67A0">
      <w:pPr>
        <w:rPr>
          <w:lang w:val="nb-NO"/>
        </w:rPr>
      </w:pPr>
      <w:r>
        <w:rPr>
          <w:lang w:val="nb-NO"/>
        </w:rPr>
        <w:br w:type="page"/>
      </w:r>
    </w:p>
    <w:p w:rsidR="003A67A0" w:rsidRDefault="003A67A0" w:rsidP="003A67A0">
      <w:pPr>
        <w:rPr>
          <w:lang w:val="nb-NO"/>
        </w:rPr>
      </w:pPr>
      <w:r>
        <w:rPr>
          <w:lang w:val="nb-NO"/>
        </w:rPr>
        <w:t>Table 14. continued, GCMS SIR of aromatic compounds (peak height)</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tblGrid>
      <w:tr w:rsidR="003A67A0" w:rsidRPr="003A67A0" w:rsidTr="0065430C">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9"/>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245</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3,24DMR-TA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4,24DMR-TA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D3-TA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D4-TA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2M24ER-TA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3M24ER-TA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D5-TA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4M24ER-TA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D6-TA</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3.29e2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5.56e2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1.86e2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2.80e2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1.24e3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2.24e2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3.58e2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2.81e2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4.89e2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2.27e2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2.74e2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1.34e2</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2.66e2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2.95e2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1.25e2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1.92e2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8.19e2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7.12e2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1.46e2</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2.50e4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2.84e4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3.19e4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3.85e4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7.55e3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3.09e4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2.52e4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3.18e4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4.52e4</w:t>
            </w:r>
          </w:p>
        </w:tc>
      </w:tr>
    </w:tbl>
    <w:p w:rsidR="003A67A0" w:rsidRDefault="003A67A0" w:rsidP="003A67A0">
      <w:pPr>
        <w:rPr>
          <w:lang w:val="nb-NO"/>
        </w:rPr>
      </w:pPr>
    </w:p>
    <w:p w:rsidR="003A67A0" w:rsidRDefault="003A67A0">
      <w:pPr>
        <w:rPr>
          <w:lang w:val="nb-NO"/>
        </w:rPr>
      </w:pPr>
      <w:r>
        <w:rPr>
          <w:lang w:val="nb-NO"/>
        </w:rPr>
        <w:br w:type="page"/>
      </w:r>
    </w:p>
    <w:p w:rsidR="003A67A0" w:rsidRDefault="003A67A0" w:rsidP="002755E1">
      <w:pPr>
        <w:pStyle w:val="Header"/>
        <w:tabs>
          <w:tab w:val="clear" w:pos="4320"/>
          <w:tab w:val="clear" w:pos="8640"/>
        </w:tabs>
        <w:rPr>
          <w:b/>
          <w:sz w:val="28"/>
          <w:szCs w:val="28"/>
        </w:rPr>
      </w:pPr>
      <w:r w:rsidRPr="001F7BB9">
        <w:rPr>
          <w:b/>
          <w:sz w:val="28"/>
          <w:szCs w:val="28"/>
        </w:rPr>
        <w:t>Abbreviation of aromatic biomarkers</w:t>
      </w:r>
    </w:p>
    <w:p w:rsidR="003A67A0" w:rsidRPr="001F7BB9" w:rsidRDefault="003A67A0" w:rsidP="002755E1"/>
    <w:tbl>
      <w:tblPr>
        <w:tblStyle w:val="TableGrid"/>
        <w:tblW w:w="145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326"/>
        <w:gridCol w:w="503"/>
        <w:gridCol w:w="502"/>
        <w:gridCol w:w="3775"/>
        <w:gridCol w:w="502"/>
        <w:gridCol w:w="502"/>
        <w:gridCol w:w="4397"/>
      </w:tblGrid>
      <w:tr w:rsidR="003A67A0" w:rsidRPr="004366BB" w:rsidTr="00666DD8">
        <w:tc>
          <w:tcPr>
            <w:tcW w:w="4326" w:type="dxa"/>
            <w:vMerge w:val="restart"/>
          </w:tcPr>
          <w:p w:rsidR="003A67A0" w:rsidRDefault="003A67A0" w:rsidP="00666DD8">
            <w:r w:rsidRPr="005754A2">
              <w:rPr>
                <w:b/>
                <w:bCs/>
              </w:rPr>
              <w:t>C-ring monoaromatic steroid</w:t>
            </w:r>
          </w:p>
          <w:p w:rsidR="003A67A0" w:rsidRPr="00FF2F50" w:rsidRDefault="00A347FA" w:rsidP="00666DD8">
            <w:pPr>
              <w:rPr>
                <w:sz w:val="16"/>
                <w:szCs w:val="16"/>
              </w:rPr>
            </w:pPr>
            <w:r>
              <w:rPr>
                <w:noProof/>
                <w:sz w:val="16"/>
                <w:szCs w:val="16"/>
                <w:lang w:val="nb-NO"/>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8.5pt;margin-top:0;width:100.9pt;height:84.9pt;z-index:251660800;mso-position-vertical:top;mso-position-vertical-relative:line" o:allowoverlap="f">
                  <v:imagedata r:id="rId18" o:title=""/>
                  <w10:wrap type="topAndBottom"/>
                </v:shape>
                <o:OLEObject Type="Embed" ProgID="PhotoDraw.Document" ShapeID="_x0000_s1027" DrawAspect="Content" ObjectID="_1506336819" r:id="rId19"/>
              </w:pict>
            </w:r>
          </w:p>
          <w:tbl>
            <w:tblPr>
              <w:tblW w:w="0" w:type="auto"/>
              <w:tblInd w:w="113" w:type="dxa"/>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84"/>
              <w:gridCol w:w="521"/>
              <w:gridCol w:w="788"/>
              <w:gridCol w:w="586"/>
              <w:gridCol w:w="1308"/>
            </w:tblGrid>
            <w:tr w:rsidR="003A67A0" w:rsidRPr="005754A2" w:rsidTr="00666DD8">
              <w:tc>
                <w:tcPr>
                  <w:tcW w:w="3137" w:type="dxa"/>
                  <w:gridSpan w:val="4"/>
                  <w:tcBorders>
                    <w:top w:val="single" w:sz="4" w:space="0" w:color="auto"/>
                    <w:left w:val="single" w:sz="4" w:space="0" w:color="auto"/>
                    <w:bottom w:val="nil"/>
                    <w:right w:val="single" w:sz="4" w:space="0" w:color="auto"/>
                  </w:tcBorders>
                </w:tcPr>
                <w:p w:rsidR="003A67A0" w:rsidRPr="005754A2" w:rsidRDefault="003A67A0" w:rsidP="00666DD8">
                  <w:pPr>
                    <w:spacing w:before="100" w:beforeAutospacing="1" w:after="100" w:afterAutospacing="1"/>
                    <w:jc w:val="center"/>
                    <w:rPr>
                      <w:color w:val="000000"/>
                      <w:sz w:val="20"/>
                    </w:rPr>
                  </w:pPr>
                  <w:r w:rsidRPr="005754A2">
                    <w:rPr>
                      <w:color w:val="000000"/>
                      <w:sz w:val="20"/>
                    </w:rPr>
                    <w:t xml:space="preserve">Substituents </w:t>
                  </w:r>
                </w:p>
              </w:tc>
              <w:tc>
                <w:tcPr>
                  <w:tcW w:w="1502" w:type="dxa"/>
                  <w:tcBorders>
                    <w:top w:val="single" w:sz="4" w:space="0" w:color="auto"/>
                    <w:left w:val="single" w:sz="4" w:space="0" w:color="auto"/>
                    <w:bottom w:val="nil"/>
                    <w:right w:val="single" w:sz="4" w:space="0" w:color="auto"/>
                  </w:tcBorders>
                </w:tcPr>
                <w:p w:rsidR="003A67A0" w:rsidRPr="005754A2" w:rsidRDefault="003A67A0" w:rsidP="00666DD8">
                  <w:pPr>
                    <w:spacing w:before="100" w:beforeAutospacing="1" w:after="100" w:afterAutospacing="1"/>
                    <w:rPr>
                      <w:color w:val="000000"/>
                      <w:sz w:val="20"/>
                    </w:rPr>
                  </w:pPr>
                  <w:r w:rsidRPr="005754A2">
                    <w:rPr>
                      <w:color w:val="000000"/>
                      <w:sz w:val="20"/>
                    </w:rPr>
                    <w:t xml:space="preserve">  </w:t>
                  </w:r>
                </w:p>
              </w:tc>
            </w:tr>
            <w:tr w:rsidR="003A67A0" w:rsidRPr="00AD4683" w:rsidTr="00666DD8">
              <w:tc>
                <w:tcPr>
                  <w:tcW w:w="906" w:type="dxa"/>
                  <w:tcBorders>
                    <w:top w:val="nil"/>
                    <w:left w:val="single" w:sz="4" w:space="0" w:color="auto"/>
                    <w:bottom w:val="single" w:sz="4" w:space="0" w:color="auto"/>
                    <w:right w:val="single" w:sz="4" w:space="0" w:color="auto"/>
                  </w:tcBorders>
                </w:tcPr>
                <w:p w:rsidR="003A67A0" w:rsidRPr="005754A2" w:rsidRDefault="003A67A0" w:rsidP="00666DD8">
                  <w:pPr>
                    <w:spacing w:before="100" w:beforeAutospacing="1" w:after="100" w:afterAutospacing="1"/>
                    <w:rPr>
                      <w:color w:val="000000"/>
                      <w:sz w:val="20"/>
                      <w:lang w:val="en-US"/>
                    </w:rPr>
                  </w:pPr>
                  <w:r w:rsidRPr="005754A2">
                    <w:rPr>
                      <w:color w:val="000000"/>
                      <w:sz w:val="20"/>
                      <w:lang w:val="en-US"/>
                    </w:rPr>
                    <w:t>R</w:t>
                  </w:r>
                  <w:r w:rsidRPr="005754A2">
                    <w:rPr>
                      <w:color w:val="000000"/>
                      <w:sz w:val="20"/>
                      <w:vertAlign w:val="subscript"/>
                      <w:lang w:val="en-US"/>
                    </w:rPr>
                    <w:t>1</w:t>
                  </w:r>
                  <w:r w:rsidRPr="005754A2">
                    <w:rPr>
                      <w:color w:val="000000"/>
                      <w:sz w:val="20"/>
                      <w:lang w:val="en-US"/>
                    </w:rPr>
                    <w:t xml:space="preserve"> </w:t>
                  </w:r>
                </w:p>
              </w:tc>
              <w:tc>
                <w:tcPr>
                  <w:tcW w:w="633" w:type="dxa"/>
                  <w:tcBorders>
                    <w:top w:val="nil"/>
                    <w:left w:val="single" w:sz="4" w:space="0" w:color="auto"/>
                    <w:bottom w:val="single" w:sz="4" w:space="0" w:color="auto"/>
                    <w:right w:val="single" w:sz="4" w:space="0" w:color="auto"/>
                  </w:tcBorders>
                </w:tcPr>
                <w:p w:rsidR="003A67A0" w:rsidRPr="005754A2" w:rsidRDefault="003A67A0" w:rsidP="00666DD8">
                  <w:pPr>
                    <w:spacing w:before="100" w:beforeAutospacing="1" w:after="100" w:afterAutospacing="1"/>
                    <w:rPr>
                      <w:color w:val="000000"/>
                      <w:sz w:val="20"/>
                      <w:lang w:val="en-US"/>
                    </w:rPr>
                  </w:pPr>
                  <w:r w:rsidRPr="005754A2">
                    <w:rPr>
                      <w:color w:val="000000"/>
                      <w:sz w:val="20"/>
                      <w:lang w:val="en-US"/>
                    </w:rPr>
                    <w:t>R</w:t>
                  </w:r>
                  <w:r w:rsidRPr="005754A2">
                    <w:rPr>
                      <w:color w:val="000000"/>
                      <w:sz w:val="20"/>
                      <w:vertAlign w:val="subscript"/>
                      <w:lang w:val="en-US"/>
                    </w:rPr>
                    <w:t>2</w:t>
                  </w:r>
                  <w:r w:rsidRPr="005754A2">
                    <w:rPr>
                      <w:color w:val="000000"/>
                      <w:sz w:val="20"/>
                      <w:lang w:val="en-US"/>
                    </w:rPr>
                    <w:t xml:space="preserve"> </w:t>
                  </w:r>
                </w:p>
              </w:tc>
              <w:tc>
                <w:tcPr>
                  <w:tcW w:w="900" w:type="dxa"/>
                  <w:tcBorders>
                    <w:top w:val="nil"/>
                    <w:left w:val="single" w:sz="4" w:space="0" w:color="auto"/>
                    <w:bottom w:val="single" w:sz="4" w:space="0" w:color="auto"/>
                    <w:right w:val="single" w:sz="4" w:space="0" w:color="auto"/>
                  </w:tcBorders>
                </w:tcPr>
                <w:p w:rsidR="003A67A0" w:rsidRPr="00AD4683" w:rsidRDefault="003A67A0" w:rsidP="00666DD8">
                  <w:pPr>
                    <w:spacing w:before="100" w:beforeAutospacing="1" w:after="100" w:afterAutospacing="1"/>
                    <w:rPr>
                      <w:color w:val="000000"/>
                      <w:sz w:val="20"/>
                    </w:rPr>
                  </w:pPr>
                  <w:r w:rsidRPr="00AD4683">
                    <w:rPr>
                      <w:color w:val="000000"/>
                      <w:sz w:val="20"/>
                    </w:rPr>
                    <w:t>R</w:t>
                  </w:r>
                  <w:r w:rsidRPr="00AD4683">
                    <w:rPr>
                      <w:color w:val="000000"/>
                      <w:sz w:val="20"/>
                      <w:vertAlign w:val="subscript"/>
                    </w:rPr>
                    <w:t>3</w:t>
                  </w:r>
                  <w:r w:rsidRPr="00AD4683">
                    <w:rPr>
                      <w:color w:val="000000"/>
                      <w:sz w:val="20"/>
                    </w:rPr>
                    <w:t xml:space="preserve"> </w:t>
                  </w:r>
                </w:p>
              </w:tc>
              <w:tc>
                <w:tcPr>
                  <w:tcW w:w="698" w:type="dxa"/>
                  <w:tcBorders>
                    <w:top w:val="nil"/>
                    <w:left w:val="single" w:sz="4" w:space="0" w:color="auto"/>
                    <w:bottom w:val="single" w:sz="4" w:space="0" w:color="auto"/>
                    <w:right w:val="single" w:sz="4" w:space="0" w:color="auto"/>
                  </w:tcBorders>
                </w:tcPr>
                <w:p w:rsidR="003A67A0" w:rsidRPr="00AD4683" w:rsidRDefault="003A67A0" w:rsidP="00666DD8">
                  <w:pPr>
                    <w:spacing w:before="100" w:beforeAutospacing="1" w:after="100" w:afterAutospacing="1"/>
                    <w:rPr>
                      <w:color w:val="000000"/>
                      <w:sz w:val="20"/>
                    </w:rPr>
                  </w:pPr>
                  <w:r w:rsidRPr="00AD4683">
                    <w:rPr>
                      <w:color w:val="000000"/>
                      <w:sz w:val="20"/>
                    </w:rPr>
                    <w:t>R</w:t>
                  </w:r>
                  <w:r w:rsidRPr="00AD4683">
                    <w:rPr>
                      <w:color w:val="000000"/>
                      <w:sz w:val="20"/>
                      <w:vertAlign w:val="subscript"/>
                    </w:rPr>
                    <w:t>4</w:t>
                  </w:r>
                  <w:r w:rsidRPr="00AD4683">
                    <w:rPr>
                      <w:color w:val="000000"/>
                      <w:sz w:val="20"/>
                    </w:rPr>
                    <w:t xml:space="preserve"> </w:t>
                  </w:r>
                </w:p>
              </w:tc>
              <w:tc>
                <w:tcPr>
                  <w:tcW w:w="1502" w:type="dxa"/>
                  <w:tcBorders>
                    <w:top w:val="nil"/>
                    <w:left w:val="single" w:sz="4" w:space="0" w:color="auto"/>
                    <w:bottom w:val="single" w:sz="4" w:space="0" w:color="auto"/>
                    <w:right w:val="single" w:sz="4" w:space="0" w:color="auto"/>
                  </w:tcBorders>
                </w:tcPr>
                <w:p w:rsidR="003A67A0" w:rsidRPr="00AD4683" w:rsidRDefault="003A67A0" w:rsidP="00666DD8">
                  <w:pPr>
                    <w:spacing w:before="100" w:beforeAutospacing="1" w:after="100" w:afterAutospacing="1"/>
                    <w:rPr>
                      <w:color w:val="000000"/>
                      <w:sz w:val="20"/>
                    </w:rPr>
                  </w:pPr>
                  <w:r w:rsidRPr="00AD4683">
                    <w:rPr>
                      <w:color w:val="000000"/>
                      <w:sz w:val="20"/>
                    </w:rPr>
                    <w:t xml:space="preserve">Label </w:t>
                  </w:r>
                </w:p>
              </w:tc>
            </w:tr>
            <w:tr w:rsidR="003A67A0" w:rsidRPr="00AD4683" w:rsidTr="00666DD8">
              <w:tc>
                <w:tcPr>
                  <w:tcW w:w="906"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rPr>
                      <w:color w:val="000000"/>
                      <w:sz w:val="20"/>
                    </w:rPr>
                  </w:pPr>
                  <w:r>
                    <w:rPr>
                      <w:color w:val="000000"/>
                      <w:sz w:val="20"/>
                    </w:rPr>
                    <w:t> </w:t>
                  </w:r>
                </w:p>
              </w:tc>
              <w:tc>
                <w:tcPr>
                  <w:tcW w:w="633"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rPr>
                      <w:color w:val="000000"/>
                      <w:sz w:val="20"/>
                    </w:rPr>
                  </w:pPr>
                  <w:r>
                    <w:rPr>
                      <w:color w:val="000000"/>
                      <w:sz w:val="20"/>
                    </w:rPr>
                    <w:t> </w:t>
                  </w:r>
                </w:p>
              </w:tc>
              <w:tc>
                <w:tcPr>
                  <w:tcW w:w="900"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rPr>
                      <w:color w:val="000000"/>
                      <w:sz w:val="20"/>
                    </w:rPr>
                  </w:pPr>
                  <w:r>
                    <w:rPr>
                      <w:color w:val="000000"/>
                      <w:sz w:val="20"/>
                    </w:rPr>
                    <w:t> </w:t>
                  </w:r>
                </w:p>
              </w:tc>
              <w:tc>
                <w:tcPr>
                  <w:tcW w:w="698"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rPr>
                      <w:rFonts w:ascii="Symbol" w:hAnsi="Symbol"/>
                      <w:color w:val="000000"/>
                      <w:sz w:val="20"/>
                    </w:rPr>
                  </w:pPr>
                  <w:r w:rsidRPr="00AD4683">
                    <w:rPr>
                      <w:color w:val="000000"/>
                      <w:sz w:val="20"/>
                    </w:rPr>
                    <w:t> </w:t>
                  </w:r>
                </w:p>
              </w:tc>
              <w:tc>
                <w:tcPr>
                  <w:tcW w:w="1502"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rPr>
                      <w:color w:val="000000"/>
                      <w:sz w:val="20"/>
                    </w:rPr>
                  </w:pPr>
                  <w:r w:rsidRPr="00AD4683">
                    <w:rPr>
                      <w:color w:val="000000"/>
                      <w:sz w:val="20"/>
                    </w:rPr>
                    <w:t>C</w:t>
                  </w:r>
                  <w:r w:rsidRPr="00AD4683">
                    <w:rPr>
                      <w:color w:val="000000"/>
                      <w:sz w:val="20"/>
                      <w:vertAlign w:val="subscript"/>
                    </w:rPr>
                    <w:t>21</w:t>
                  </w:r>
                  <w:r w:rsidRPr="00AD4683">
                    <w:rPr>
                      <w:color w:val="000000"/>
                      <w:sz w:val="20"/>
                    </w:rPr>
                    <w:t xml:space="preserve">MA </w:t>
                  </w:r>
                </w:p>
              </w:tc>
            </w:tr>
            <w:tr w:rsidR="003A67A0" w:rsidRPr="00AD4683" w:rsidTr="00666DD8">
              <w:tc>
                <w:tcPr>
                  <w:tcW w:w="906"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rPr>
                      <w:color w:val="000000"/>
                      <w:sz w:val="20"/>
                    </w:rPr>
                  </w:pPr>
                  <w:r>
                    <w:rPr>
                      <w:color w:val="000000"/>
                      <w:sz w:val="20"/>
                    </w:rPr>
                    <w:t> </w:t>
                  </w:r>
                </w:p>
              </w:tc>
              <w:tc>
                <w:tcPr>
                  <w:tcW w:w="633"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rPr>
                      <w:color w:val="000000"/>
                      <w:sz w:val="20"/>
                    </w:rPr>
                  </w:pPr>
                  <w:r>
                    <w:rPr>
                      <w:color w:val="000000"/>
                      <w:sz w:val="20"/>
                    </w:rPr>
                    <w:t> </w:t>
                  </w:r>
                </w:p>
              </w:tc>
              <w:tc>
                <w:tcPr>
                  <w:tcW w:w="900"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rPr>
                      <w:color w:val="000000"/>
                      <w:sz w:val="20"/>
                    </w:rPr>
                  </w:pPr>
                  <w:r>
                    <w:rPr>
                      <w:color w:val="000000"/>
                      <w:sz w:val="20"/>
                    </w:rPr>
                    <w:t> </w:t>
                  </w:r>
                </w:p>
              </w:tc>
              <w:tc>
                <w:tcPr>
                  <w:tcW w:w="698"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rPr>
                      <w:color w:val="000000"/>
                      <w:sz w:val="20"/>
                    </w:rPr>
                  </w:pPr>
                  <w:r>
                    <w:rPr>
                      <w:color w:val="000000"/>
                      <w:sz w:val="20"/>
                    </w:rPr>
                    <w:t> </w:t>
                  </w:r>
                </w:p>
              </w:tc>
              <w:tc>
                <w:tcPr>
                  <w:tcW w:w="1502"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rPr>
                      <w:color w:val="000000"/>
                      <w:sz w:val="20"/>
                    </w:rPr>
                  </w:pPr>
                  <w:r w:rsidRPr="00AD4683">
                    <w:rPr>
                      <w:color w:val="000000"/>
                      <w:sz w:val="20"/>
                    </w:rPr>
                    <w:t>C</w:t>
                  </w:r>
                  <w:r w:rsidRPr="00AD4683">
                    <w:rPr>
                      <w:color w:val="000000"/>
                      <w:sz w:val="20"/>
                      <w:vertAlign w:val="subscript"/>
                    </w:rPr>
                    <w:t>22</w:t>
                  </w:r>
                  <w:r w:rsidRPr="00AD4683">
                    <w:rPr>
                      <w:color w:val="000000"/>
                      <w:sz w:val="20"/>
                    </w:rPr>
                    <w:t xml:space="preserve">MA </w:t>
                  </w:r>
                </w:p>
              </w:tc>
            </w:tr>
            <w:tr w:rsidR="003A67A0" w:rsidRPr="005754A2" w:rsidTr="00666DD8">
              <w:tc>
                <w:tcPr>
                  <w:tcW w:w="906"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rPr>
                      <w:color w:val="000000"/>
                      <w:sz w:val="20"/>
                    </w:rPr>
                  </w:pPr>
                  <w:r w:rsidRPr="005754A2">
                    <w:rPr>
                      <w:rStyle w:val="Strong"/>
                      <w:rFonts w:ascii="Symbol" w:hAnsi="Symbol"/>
                      <w:sz w:val="20"/>
                    </w:rPr>
                    <w:t></w:t>
                  </w:r>
                  <w:r w:rsidRPr="00AD4683">
                    <w:rPr>
                      <w:color w:val="000000"/>
                      <w:sz w:val="20"/>
                    </w:rPr>
                    <w:t>(H)</w:t>
                  </w:r>
                  <w:r w:rsidRPr="00AD4683">
                    <w:rPr>
                      <w:color w:val="000000"/>
                      <w:sz w:val="20"/>
                    </w:rPr>
                    <w:br/>
                  </w:r>
                  <w:r w:rsidRPr="005754A2">
                    <w:rPr>
                      <w:rStyle w:val="Strong"/>
                      <w:rFonts w:ascii="Symbol" w:hAnsi="Symbol"/>
                      <w:sz w:val="20"/>
                    </w:rPr>
                    <w:t></w:t>
                  </w:r>
                  <w:r w:rsidRPr="00AD4683">
                    <w:rPr>
                      <w:color w:val="000000"/>
                      <w:sz w:val="20"/>
                    </w:rPr>
                    <w:t>(CH</w:t>
                  </w:r>
                  <w:r w:rsidRPr="00AD4683">
                    <w:rPr>
                      <w:color w:val="000000"/>
                      <w:sz w:val="20"/>
                      <w:vertAlign w:val="subscript"/>
                    </w:rPr>
                    <w:t>3</w:t>
                  </w:r>
                  <w:r w:rsidRPr="00AD4683">
                    <w:rPr>
                      <w:color w:val="000000"/>
                      <w:sz w:val="20"/>
                    </w:rPr>
                    <w:t xml:space="preserve">) </w:t>
                  </w:r>
                </w:p>
              </w:tc>
              <w:tc>
                <w:tcPr>
                  <w:tcW w:w="633"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rPr>
                  </w:pPr>
                  <w:r w:rsidRPr="005754A2">
                    <w:rPr>
                      <w:color w:val="000000"/>
                      <w:sz w:val="20"/>
                    </w:rPr>
                    <w:t>CH</w:t>
                  </w:r>
                  <w:r w:rsidRPr="005754A2">
                    <w:rPr>
                      <w:color w:val="000000"/>
                      <w:sz w:val="20"/>
                      <w:vertAlign w:val="subscript"/>
                    </w:rPr>
                    <w:t>3</w:t>
                  </w:r>
                  <w:r w:rsidRPr="005754A2">
                    <w:rPr>
                      <w:color w:val="000000"/>
                      <w:sz w:val="20"/>
                      <w:vertAlign w:val="subscript"/>
                    </w:rPr>
                    <w:br/>
                  </w:r>
                  <w:r w:rsidRPr="005754A2">
                    <w:rPr>
                      <w:color w:val="000000"/>
                      <w:sz w:val="20"/>
                    </w:rPr>
                    <w:t xml:space="preserve">H </w:t>
                  </w:r>
                </w:p>
              </w:tc>
              <w:tc>
                <w:tcPr>
                  <w:tcW w:w="900"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rPr>
                  </w:pPr>
                  <w:r w:rsidRPr="005754A2">
                    <w:rPr>
                      <w:color w:val="000000"/>
                      <w:sz w:val="20"/>
                    </w:rPr>
                    <w:t>S(CH</w:t>
                  </w:r>
                  <w:r w:rsidRPr="005754A2">
                    <w:rPr>
                      <w:color w:val="000000"/>
                      <w:sz w:val="20"/>
                      <w:vertAlign w:val="subscript"/>
                    </w:rPr>
                    <w:t>3</w:t>
                  </w:r>
                  <w:r w:rsidRPr="005754A2">
                    <w:rPr>
                      <w:color w:val="000000"/>
                      <w:sz w:val="20"/>
                    </w:rPr>
                    <w:t>)</w:t>
                  </w:r>
                  <w:r w:rsidRPr="005754A2">
                    <w:rPr>
                      <w:color w:val="000000"/>
                      <w:sz w:val="20"/>
                      <w:vertAlign w:val="subscript"/>
                    </w:rPr>
                    <w:t xml:space="preserve"> </w:t>
                  </w:r>
                </w:p>
                <w:p w:rsidR="003A67A0" w:rsidRPr="005754A2" w:rsidRDefault="003A67A0" w:rsidP="00666DD8">
                  <w:pPr>
                    <w:rPr>
                      <w:color w:val="000000"/>
                      <w:sz w:val="20"/>
                    </w:rPr>
                  </w:pPr>
                  <w:r w:rsidRPr="005754A2">
                    <w:rPr>
                      <w:color w:val="000000"/>
                      <w:sz w:val="20"/>
                    </w:rPr>
                    <w:t>S(CH</w:t>
                  </w:r>
                  <w:r w:rsidRPr="005754A2">
                    <w:rPr>
                      <w:color w:val="000000"/>
                      <w:sz w:val="20"/>
                      <w:vertAlign w:val="subscript"/>
                    </w:rPr>
                    <w:t>3</w:t>
                  </w:r>
                  <w:r w:rsidRPr="005754A2">
                    <w:rPr>
                      <w:color w:val="000000"/>
                      <w:sz w:val="20"/>
                    </w:rPr>
                    <w:t xml:space="preserve">) </w:t>
                  </w:r>
                </w:p>
              </w:tc>
              <w:tc>
                <w:tcPr>
                  <w:tcW w:w="698"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rPr>
                  </w:pPr>
                  <w:r w:rsidRPr="005754A2">
                    <w:rPr>
                      <w:color w:val="000000"/>
                      <w:sz w:val="20"/>
                    </w:rPr>
                    <w:t>H</w:t>
                  </w:r>
                  <w:r w:rsidRPr="005754A2">
                    <w:rPr>
                      <w:color w:val="000000"/>
                      <w:sz w:val="20"/>
                    </w:rPr>
                    <w:br/>
                    <w:t xml:space="preserve">H </w:t>
                  </w:r>
                </w:p>
              </w:tc>
              <w:tc>
                <w:tcPr>
                  <w:tcW w:w="1502"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rPr>
                  </w:pPr>
                  <w:r w:rsidRPr="005754A2">
                    <w:rPr>
                      <w:rStyle w:val="Strong"/>
                      <w:rFonts w:ascii="Symbol" w:hAnsi="Symbol"/>
                      <w:sz w:val="20"/>
                    </w:rPr>
                    <w:t></w:t>
                  </w:r>
                  <w:r w:rsidRPr="005754A2">
                    <w:rPr>
                      <w:color w:val="000000"/>
                      <w:sz w:val="20"/>
                    </w:rPr>
                    <w:t>SC</w:t>
                  </w:r>
                  <w:r w:rsidRPr="005754A2">
                    <w:rPr>
                      <w:color w:val="000000"/>
                      <w:sz w:val="20"/>
                      <w:vertAlign w:val="subscript"/>
                    </w:rPr>
                    <w:t>27</w:t>
                  </w:r>
                  <w:r w:rsidRPr="005754A2">
                    <w:rPr>
                      <w:color w:val="000000"/>
                      <w:sz w:val="20"/>
                    </w:rPr>
                    <w:t>MA</w:t>
                  </w:r>
                  <w:r w:rsidRPr="005754A2">
                    <w:rPr>
                      <w:color w:val="000000"/>
                      <w:sz w:val="20"/>
                    </w:rPr>
                    <w:br/>
                  </w:r>
                  <w:r w:rsidRPr="005754A2">
                    <w:rPr>
                      <w:rStyle w:val="Strong"/>
                      <w:rFonts w:ascii="Symbol" w:hAnsi="Symbol"/>
                      <w:sz w:val="20"/>
                    </w:rPr>
                    <w:t></w:t>
                  </w:r>
                  <w:r w:rsidRPr="005754A2">
                    <w:rPr>
                      <w:color w:val="000000"/>
                      <w:sz w:val="20"/>
                    </w:rPr>
                    <w:t>SC</w:t>
                  </w:r>
                  <w:r w:rsidRPr="005754A2">
                    <w:rPr>
                      <w:color w:val="000000"/>
                      <w:sz w:val="20"/>
                      <w:vertAlign w:val="subscript"/>
                    </w:rPr>
                    <w:t>27</w:t>
                  </w:r>
                  <w:r w:rsidRPr="005754A2">
                    <w:rPr>
                      <w:color w:val="000000"/>
                      <w:sz w:val="20"/>
                    </w:rPr>
                    <w:t xml:space="preserve">DMA </w:t>
                  </w:r>
                </w:p>
              </w:tc>
            </w:tr>
            <w:tr w:rsidR="003A67A0" w:rsidRPr="00AD4683" w:rsidTr="00666DD8">
              <w:tc>
                <w:tcPr>
                  <w:tcW w:w="906"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rPr>
                  </w:pPr>
                  <w:r w:rsidRPr="005754A2">
                    <w:rPr>
                      <w:rStyle w:val="Strong"/>
                      <w:rFonts w:ascii="Symbol" w:hAnsi="Symbol"/>
                      <w:sz w:val="20"/>
                    </w:rPr>
                    <w:t></w:t>
                  </w:r>
                  <w:r w:rsidRPr="005754A2">
                    <w:rPr>
                      <w:color w:val="000000"/>
                      <w:sz w:val="20"/>
                    </w:rPr>
                    <w:t>(CH</w:t>
                  </w:r>
                  <w:r w:rsidRPr="005754A2">
                    <w:rPr>
                      <w:color w:val="000000"/>
                      <w:sz w:val="20"/>
                      <w:vertAlign w:val="subscript"/>
                    </w:rPr>
                    <w:t>3</w:t>
                  </w:r>
                  <w:r w:rsidRPr="005754A2">
                    <w:rPr>
                      <w:color w:val="000000"/>
                      <w:sz w:val="20"/>
                    </w:rPr>
                    <w:t>)</w:t>
                  </w:r>
                  <w:r w:rsidRPr="005754A2">
                    <w:rPr>
                      <w:color w:val="000000"/>
                      <w:sz w:val="20"/>
                    </w:rPr>
                    <w:br/>
                  </w:r>
                  <w:r w:rsidRPr="005754A2">
                    <w:rPr>
                      <w:rStyle w:val="Strong"/>
                      <w:rFonts w:ascii="Symbol" w:hAnsi="Symbol"/>
                      <w:sz w:val="20"/>
                    </w:rPr>
                    <w:t></w:t>
                  </w:r>
                  <w:r w:rsidRPr="005754A2">
                    <w:rPr>
                      <w:color w:val="000000"/>
                      <w:sz w:val="20"/>
                    </w:rPr>
                    <w:t>(H)</w:t>
                  </w:r>
                  <w:r w:rsidRPr="005754A2">
                    <w:rPr>
                      <w:color w:val="000000"/>
                      <w:sz w:val="20"/>
                    </w:rPr>
                    <w:br/>
                  </w:r>
                  <w:r w:rsidRPr="005754A2">
                    <w:rPr>
                      <w:rStyle w:val="Strong"/>
                      <w:rFonts w:ascii="Symbol" w:hAnsi="Symbol"/>
                      <w:sz w:val="20"/>
                    </w:rPr>
                    <w:t></w:t>
                  </w:r>
                  <w:r w:rsidRPr="005754A2">
                    <w:rPr>
                      <w:color w:val="000000"/>
                      <w:sz w:val="20"/>
                    </w:rPr>
                    <w:t xml:space="preserve">(H) </w:t>
                  </w:r>
                </w:p>
              </w:tc>
              <w:tc>
                <w:tcPr>
                  <w:tcW w:w="633"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rPr>
                  </w:pPr>
                  <w:r w:rsidRPr="005754A2">
                    <w:rPr>
                      <w:color w:val="000000"/>
                      <w:sz w:val="20"/>
                    </w:rPr>
                    <w:t xml:space="preserve">H </w:t>
                  </w:r>
                </w:p>
                <w:p w:rsidR="003A67A0" w:rsidRPr="005754A2" w:rsidRDefault="003A67A0" w:rsidP="00666DD8">
                  <w:pPr>
                    <w:rPr>
                      <w:color w:val="000000"/>
                      <w:sz w:val="20"/>
                    </w:rPr>
                  </w:pPr>
                  <w:r w:rsidRPr="005754A2">
                    <w:rPr>
                      <w:color w:val="000000"/>
                      <w:sz w:val="20"/>
                    </w:rPr>
                    <w:t>CH</w:t>
                  </w:r>
                  <w:r w:rsidRPr="005754A2">
                    <w:rPr>
                      <w:color w:val="000000"/>
                      <w:sz w:val="20"/>
                      <w:vertAlign w:val="subscript"/>
                    </w:rPr>
                    <w:t xml:space="preserve">3 </w:t>
                  </w:r>
                </w:p>
                <w:p w:rsidR="003A67A0" w:rsidRPr="005754A2" w:rsidRDefault="003A67A0" w:rsidP="00666DD8">
                  <w:pPr>
                    <w:rPr>
                      <w:color w:val="000000"/>
                      <w:sz w:val="20"/>
                    </w:rPr>
                  </w:pPr>
                  <w:r w:rsidRPr="005754A2">
                    <w:rPr>
                      <w:color w:val="000000"/>
                      <w:sz w:val="20"/>
                    </w:rPr>
                    <w:t>CH</w:t>
                  </w:r>
                  <w:r w:rsidRPr="005754A2">
                    <w:rPr>
                      <w:color w:val="000000"/>
                      <w:sz w:val="20"/>
                      <w:vertAlign w:val="subscript"/>
                    </w:rPr>
                    <w:t>3</w:t>
                  </w:r>
                  <w:r w:rsidRPr="005754A2">
                    <w:rPr>
                      <w:color w:val="000000"/>
                      <w:sz w:val="20"/>
                    </w:rPr>
                    <w:t xml:space="preserve"> </w:t>
                  </w:r>
                </w:p>
              </w:tc>
              <w:tc>
                <w:tcPr>
                  <w:tcW w:w="900"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rPr>
                      <w:color w:val="000000"/>
                      <w:sz w:val="20"/>
                    </w:rPr>
                  </w:pPr>
                  <w:r w:rsidRPr="00AD4683">
                    <w:rPr>
                      <w:color w:val="000000"/>
                      <w:sz w:val="20"/>
                    </w:rPr>
                    <w:t>RCH</w:t>
                  </w:r>
                  <w:r w:rsidRPr="00AD4683">
                    <w:rPr>
                      <w:color w:val="000000"/>
                      <w:sz w:val="20"/>
                      <w:vertAlign w:val="subscript"/>
                    </w:rPr>
                    <w:t>3</w:t>
                  </w:r>
                  <w:r w:rsidRPr="00AD4683">
                    <w:rPr>
                      <w:color w:val="000000"/>
                      <w:sz w:val="20"/>
                    </w:rPr>
                    <w:t>)</w:t>
                  </w:r>
                  <w:r w:rsidRPr="00AD4683">
                    <w:rPr>
                      <w:color w:val="000000"/>
                      <w:sz w:val="20"/>
                      <w:vertAlign w:val="subscript"/>
                    </w:rPr>
                    <w:t xml:space="preserve"> </w:t>
                  </w:r>
                </w:p>
                <w:p w:rsidR="003A67A0" w:rsidRPr="00AD4683" w:rsidRDefault="003A67A0" w:rsidP="00666DD8">
                  <w:pPr>
                    <w:rPr>
                      <w:color w:val="000000"/>
                      <w:sz w:val="20"/>
                    </w:rPr>
                  </w:pPr>
                  <w:r w:rsidRPr="00AD4683">
                    <w:rPr>
                      <w:color w:val="000000"/>
                      <w:sz w:val="20"/>
                    </w:rPr>
                    <w:t>R(CH</w:t>
                  </w:r>
                  <w:r w:rsidRPr="00AD4683">
                    <w:rPr>
                      <w:color w:val="000000"/>
                      <w:sz w:val="20"/>
                      <w:vertAlign w:val="subscript"/>
                    </w:rPr>
                    <w:t>3</w:t>
                  </w:r>
                  <w:r w:rsidRPr="00AD4683">
                    <w:rPr>
                      <w:color w:val="000000"/>
                      <w:sz w:val="20"/>
                    </w:rPr>
                    <w:t>)</w:t>
                  </w:r>
                  <w:r w:rsidRPr="00AD4683">
                    <w:rPr>
                      <w:color w:val="000000"/>
                      <w:sz w:val="20"/>
                      <w:vertAlign w:val="subscript"/>
                    </w:rPr>
                    <w:t xml:space="preserve"> </w:t>
                  </w:r>
                </w:p>
                <w:p w:rsidR="003A67A0" w:rsidRPr="005754A2" w:rsidRDefault="003A67A0" w:rsidP="00666DD8">
                  <w:pPr>
                    <w:rPr>
                      <w:color w:val="000000"/>
                      <w:sz w:val="20"/>
                    </w:rPr>
                  </w:pPr>
                  <w:r w:rsidRPr="005754A2">
                    <w:rPr>
                      <w:color w:val="000000"/>
                      <w:sz w:val="20"/>
                    </w:rPr>
                    <w:t>S(CH</w:t>
                  </w:r>
                  <w:r w:rsidRPr="005754A2">
                    <w:rPr>
                      <w:color w:val="000000"/>
                      <w:sz w:val="20"/>
                      <w:vertAlign w:val="subscript"/>
                    </w:rPr>
                    <w:t>3</w:t>
                  </w:r>
                  <w:r w:rsidRPr="005754A2">
                    <w:rPr>
                      <w:color w:val="000000"/>
                      <w:sz w:val="20"/>
                    </w:rPr>
                    <w:t xml:space="preserve">) </w:t>
                  </w:r>
                </w:p>
              </w:tc>
              <w:tc>
                <w:tcPr>
                  <w:tcW w:w="698"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rPr>
                  </w:pPr>
                  <w:r w:rsidRPr="005754A2">
                    <w:rPr>
                      <w:color w:val="000000"/>
                      <w:sz w:val="20"/>
                    </w:rPr>
                    <w:t xml:space="preserve">H </w:t>
                  </w:r>
                </w:p>
                <w:p w:rsidR="003A67A0" w:rsidRPr="005754A2" w:rsidRDefault="003A67A0" w:rsidP="00666DD8">
                  <w:pPr>
                    <w:rPr>
                      <w:color w:val="000000"/>
                      <w:sz w:val="20"/>
                    </w:rPr>
                  </w:pPr>
                  <w:r w:rsidRPr="005754A2">
                    <w:rPr>
                      <w:color w:val="000000"/>
                      <w:sz w:val="20"/>
                    </w:rPr>
                    <w:t xml:space="preserve">H </w:t>
                  </w:r>
                </w:p>
                <w:p w:rsidR="003A67A0" w:rsidRPr="00AD4683" w:rsidRDefault="003A67A0" w:rsidP="00666DD8">
                  <w:pPr>
                    <w:rPr>
                      <w:color w:val="000000"/>
                      <w:sz w:val="20"/>
                    </w:rPr>
                  </w:pPr>
                  <w:r w:rsidRPr="00AD4683">
                    <w:rPr>
                      <w:color w:val="000000"/>
                      <w:sz w:val="20"/>
                    </w:rPr>
                    <w:t xml:space="preserve">H </w:t>
                  </w:r>
                </w:p>
              </w:tc>
              <w:tc>
                <w:tcPr>
                  <w:tcW w:w="1502"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rPr>
                      <w:color w:val="000000"/>
                      <w:sz w:val="20"/>
                    </w:rPr>
                  </w:pPr>
                  <w:r w:rsidRPr="005754A2">
                    <w:rPr>
                      <w:rStyle w:val="Strong"/>
                      <w:rFonts w:ascii="Symbol" w:hAnsi="Symbol"/>
                      <w:sz w:val="20"/>
                    </w:rPr>
                    <w:t></w:t>
                  </w:r>
                  <w:r w:rsidRPr="00AD4683">
                    <w:rPr>
                      <w:color w:val="000000"/>
                      <w:sz w:val="20"/>
                    </w:rPr>
                    <w:t>RC</w:t>
                  </w:r>
                  <w:r w:rsidRPr="00AD4683">
                    <w:rPr>
                      <w:color w:val="000000"/>
                      <w:sz w:val="20"/>
                      <w:vertAlign w:val="subscript"/>
                    </w:rPr>
                    <w:t>27</w:t>
                  </w:r>
                  <w:r w:rsidRPr="00AD4683">
                    <w:rPr>
                      <w:color w:val="000000"/>
                      <w:sz w:val="20"/>
                    </w:rPr>
                    <w:t>DMA+</w:t>
                  </w:r>
                  <w:r w:rsidRPr="00AD4683">
                    <w:rPr>
                      <w:color w:val="000000"/>
                      <w:sz w:val="20"/>
                    </w:rPr>
                    <w:br/>
                  </w:r>
                  <w:r w:rsidRPr="005754A2">
                    <w:rPr>
                      <w:rStyle w:val="Strong"/>
                      <w:rFonts w:ascii="Symbol" w:hAnsi="Symbol"/>
                      <w:sz w:val="20"/>
                    </w:rPr>
                    <w:t></w:t>
                  </w:r>
                  <w:r w:rsidRPr="00AD4683">
                    <w:rPr>
                      <w:color w:val="000000"/>
                      <w:sz w:val="20"/>
                    </w:rPr>
                    <w:t>RC</w:t>
                  </w:r>
                  <w:r w:rsidRPr="00AD4683">
                    <w:rPr>
                      <w:color w:val="000000"/>
                      <w:sz w:val="20"/>
                      <w:vertAlign w:val="subscript"/>
                    </w:rPr>
                    <w:t>27</w:t>
                  </w:r>
                  <w:r w:rsidRPr="00AD4683">
                    <w:rPr>
                      <w:color w:val="000000"/>
                      <w:sz w:val="20"/>
                    </w:rPr>
                    <w:t>MA</w:t>
                  </w:r>
                  <w:r w:rsidRPr="00AD4683">
                    <w:rPr>
                      <w:color w:val="000000"/>
                      <w:sz w:val="20"/>
                    </w:rPr>
                    <w:br/>
                  </w:r>
                  <w:r w:rsidRPr="005754A2">
                    <w:rPr>
                      <w:rStyle w:val="Strong"/>
                      <w:rFonts w:ascii="Symbol" w:hAnsi="Symbol"/>
                      <w:sz w:val="20"/>
                    </w:rPr>
                    <w:t></w:t>
                  </w:r>
                  <w:r w:rsidRPr="00AD4683">
                    <w:rPr>
                      <w:color w:val="000000"/>
                      <w:sz w:val="20"/>
                    </w:rPr>
                    <w:t>SC</w:t>
                  </w:r>
                  <w:r w:rsidRPr="00AD4683">
                    <w:rPr>
                      <w:color w:val="000000"/>
                      <w:sz w:val="20"/>
                      <w:vertAlign w:val="subscript"/>
                    </w:rPr>
                    <w:t>27</w:t>
                  </w:r>
                  <w:r w:rsidRPr="00AD4683">
                    <w:rPr>
                      <w:color w:val="000000"/>
                      <w:sz w:val="20"/>
                    </w:rPr>
                    <w:t xml:space="preserve">MA </w:t>
                  </w:r>
                </w:p>
              </w:tc>
            </w:tr>
            <w:tr w:rsidR="003A67A0" w:rsidRPr="00AD4683" w:rsidTr="00666DD8">
              <w:tc>
                <w:tcPr>
                  <w:tcW w:w="906"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rPr>
                      <w:color w:val="000000"/>
                      <w:sz w:val="20"/>
                    </w:rPr>
                  </w:pPr>
                  <w:r w:rsidRPr="005754A2">
                    <w:rPr>
                      <w:rStyle w:val="Strong"/>
                      <w:rFonts w:ascii="Symbol" w:hAnsi="Symbol"/>
                      <w:sz w:val="20"/>
                    </w:rPr>
                    <w:t></w:t>
                  </w:r>
                  <w:r w:rsidRPr="00AD4683">
                    <w:rPr>
                      <w:color w:val="000000"/>
                      <w:sz w:val="20"/>
                    </w:rPr>
                    <w:t>(H)</w:t>
                  </w:r>
                  <w:r w:rsidRPr="00AD4683">
                    <w:rPr>
                      <w:color w:val="000000"/>
                      <w:sz w:val="20"/>
                    </w:rPr>
                    <w:br/>
                  </w:r>
                  <w:r w:rsidRPr="005754A2">
                    <w:rPr>
                      <w:rStyle w:val="Strong"/>
                      <w:rFonts w:ascii="Symbol" w:hAnsi="Symbol"/>
                      <w:sz w:val="20"/>
                    </w:rPr>
                    <w:t></w:t>
                  </w:r>
                  <w:r w:rsidRPr="00AD4683">
                    <w:rPr>
                      <w:color w:val="000000"/>
                      <w:sz w:val="20"/>
                    </w:rPr>
                    <w:t>(CH</w:t>
                  </w:r>
                  <w:r w:rsidRPr="00AD4683">
                    <w:rPr>
                      <w:color w:val="000000"/>
                      <w:sz w:val="20"/>
                      <w:vertAlign w:val="subscript"/>
                    </w:rPr>
                    <w:t>3</w:t>
                  </w:r>
                  <w:r w:rsidRPr="00AD4683">
                    <w:rPr>
                      <w:color w:val="000000"/>
                      <w:sz w:val="20"/>
                    </w:rPr>
                    <w:t>)</w:t>
                  </w:r>
                  <w:r w:rsidRPr="00AD4683">
                    <w:rPr>
                      <w:color w:val="000000"/>
                      <w:sz w:val="20"/>
                    </w:rPr>
                    <w:br/>
                  </w:r>
                  <w:r w:rsidRPr="005754A2">
                    <w:rPr>
                      <w:rStyle w:val="Strong"/>
                      <w:rFonts w:ascii="Symbol" w:hAnsi="Symbol"/>
                      <w:sz w:val="20"/>
                    </w:rPr>
                    <w:t></w:t>
                  </w:r>
                  <w:r w:rsidRPr="00AD4683">
                    <w:rPr>
                      <w:color w:val="000000"/>
                      <w:sz w:val="20"/>
                    </w:rPr>
                    <w:t>(CH</w:t>
                  </w:r>
                  <w:r w:rsidRPr="00AD4683">
                    <w:rPr>
                      <w:color w:val="000000"/>
                      <w:sz w:val="20"/>
                      <w:vertAlign w:val="subscript"/>
                    </w:rPr>
                    <w:t>3</w:t>
                  </w:r>
                  <w:r w:rsidRPr="00AD4683">
                    <w:rPr>
                      <w:color w:val="000000"/>
                      <w:sz w:val="20"/>
                    </w:rPr>
                    <w:t xml:space="preserve">) </w:t>
                  </w:r>
                </w:p>
              </w:tc>
              <w:tc>
                <w:tcPr>
                  <w:tcW w:w="633"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rPr>
                  </w:pPr>
                  <w:r w:rsidRPr="005754A2">
                    <w:rPr>
                      <w:color w:val="000000"/>
                      <w:sz w:val="20"/>
                    </w:rPr>
                    <w:t>CH</w:t>
                  </w:r>
                  <w:r w:rsidRPr="005754A2">
                    <w:rPr>
                      <w:color w:val="000000"/>
                      <w:sz w:val="20"/>
                      <w:vertAlign w:val="subscript"/>
                    </w:rPr>
                    <w:t>3</w:t>
                  </w:r>
                  <w:r w:rsidRPr="005754A2">
                    <w:rPr>
                      <w:color w:val="000000"/>
                      <w:sz w:val="20"/>
                      <w:vertAlign w:val="subscript"/>
                    </w:rPr>
                    <w:br/>
                  </w:r>
                  <w:r w:rsidRPr="005754A2">
                    <w:rPr>
                      <w:color w:val="000000"/>
                      <w:sz w:val="20"/>
                    </w:rPr>
                    <w:t xml:space="preserve">H </w:t>
                  </w:r>
                </w:p>
                <w:p w:rsidR="003A67A0" w:rsidRPr="005754A2" w:rsidRDefault="003A67A0" w:rsidP="00666DD8">
                  <w:pPr>
                    <w:rPr>
                      <w:color w:val="000000"/>
                      <w:sz w:val="20"/>
                    </w:rPr>
                  </w:pPr>
                  <w:r w:rsidRPr="005754A2">
                    <w:rPr>
                      <w:color w:val="000000"/>
                      <w:sz w:val="20"/>
                    </w:rPr>
                    <w:t xml:space="preserve">H </w:t>
                  </w:r>
                </w:p>
              </w:tc>
              <w:tc>
                <w:tcPr>
                  <w:tcW w:w="900"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rPr>
                  </w:pPr>
                  <w:r w:rsidRPr="005754A2">
                    <w:rPr>
                      <w:color w:val="000000"/>
                      <w:sz w:val="20"/>
                    </w:rPr>
                    <w:t>S(CH</w:t>
                  </w:r>
                  <w:r w:rsidRPr="005754A2">
                    <w:rPr>
                      <w:color w:val="000000"/>
                      <w:sz w:val="20"/>
                      <w:vertAlign w:val="subscript"/>
                    </w:rPr>
                    <w:t>3</w:t>
                  </w:r>
                  <w:r w:rsidRPr="005754A2">
                    <w:rPr>
                      <w:color w:val="000000"/>
                      <w:sz w:val="20"/>
                    </w:rPr>
                    <w:t>)</w:t>
                  </w:r>
                  <w:r w:rsidRPr="005754A2">
                    <w:rPr>
                      <w:color w:val="000000"/>
                      <w:sz w:val="20"/>
                      <w:vertAlign w:val="subscript"/>
                    </w:rPr>
                    <w:t xml:space="preserve"> </w:t>
                  </w:r>
                </w:p>
                <w:p w:rsidR="003A67A0" w:rsidRPr="005754A2" w:rsidRDefault="003A67A0" w:rsidP="00666DD8">
                  <w:pPr>
                    <w:rPr>
                      <w:color w:val="000000"/>
                      <w:sz w:val="20"/>
                    </w:rPr>
                  </w:pPr>
                  <w:r w:rsidRPr="005754A2">
                    <w:rPr>
                      <w:color w:val="000000"/>
                      <w:sz w:val="20"/>
                    </w:rPr>
                    <w:t>R(CH</w:t>
                  </w:r>
                  <w:r w:rsidRPr="005754A2">
                    <w:rPr>
                      <w:color w:val="000000"/>
                      <w:sz w:val="20"/>
                      <w:vertAlign w:val="subscript"/>
                    </w:rPr>
                    <w:t>3</w:t>
                  </w:r>
                  <w:r w:rsidRPr="005754A2">
                    <w:rPr>
                      <w:color w:val="000000"/>
                      <w:sz w:val="20"/>
                    </w:rPr>
                    <w:t>)</w:t>
                  </w:r>
                  <w:r w:rsidRPr="005754A2">
                    <w:rPr>
                      <w:color w:val="000000"/>
                      <w:sz w:val="20"/>
                      <w:vertAlign w:val="subscript"/>
                    </w:rPr>
                    <w:t xml:space="preserve"> </w:t>
                  </w:r>
                </w:p>
                <w:p w:rsidR="003A67A0" w:rsidRPr="005754A2" w:rsidRDefault="003A67A0" w:rsidP="00666DD8">
                  <w:pPr>
                    <w:rPr>
                      <w:color w:val="000000"/>
                      <w:sz w:val="20"/>
                    </w:rPr>
                  </w:pPr>
                  <w:r w:rsidRPr="005754A2">
                    <w:rPr>
                      <w:color w:val="000000"/>
                      <w:sz w:val="20"/>
                    </w:rPr>
                    <w:t>S(CH</w:t>
                  </w:r>
                  <w:r w:rsidRPr="005754A2">
                    <w:rPr>
                      <w:color w:val="000000"/>
                      <w:sz w:val="20"/>
                      <w:vertAlign w:val="subscript"/>
                    </w:rPr>
                    <w:t>3</w:t>
                  </w:r>
                  <w:r w:rsidRPr="005754A2">
                    <w:rPr>
                      <w:color w:val="000000"/>
                      <w:sz w:val="20"/>
                    </w:rPr>
                    <w:t xml:space="preserve">) </w:t>
                  </w:r>
                </w:p>
              </w:tc>
              <w:tc>
                <w:tcPr>
                  <w:tcW w:w="698"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rPr>
                      <w:color w:val="000000"/>
                      <w:sz w:val="20"/>
                    </w:rPr>
                  </w:pPr>
                  <w:r w:rsidRPr="00AD4683">
                    <w:rPr>
                      <w:color w:val="000000"/>
                      <w:sz w:val="20"/>
                    </w:rPr>
                    <w:t>CH</w:t>
                  </w:r>
                  <w:r w:rsidRPr="00AD4683">
                    <w:rPr>
                      <w:color w:val="000000"/>
                      <w:sz w:val="20"/>
                      <w:vertAlign w:val="subscript"/>
                    </w:rPr>
                    <w:t xml:space="preserve">3 </w:t>
                  </w:r>
                </w:p>
                <w:p w:rsidR="003A67A0" w:rsidRPr="00AD4683" w:rsidRDefault="003A67A0" w:rsidP="00666DD8">
                  <w:pPr>
                    <w:rPr>
                      <w:color w:val="000000"/>
                      <w:sz w:val="20"/>
                    </w:rPr>
                  </w:pPr>
                  <w:r w:rsidRPr="00AD4683">
                    <w:rPr>
                      <w:color w:val="000000"/>
                      <w:sz w:val="20"/>
                    </w:rPr>
                    <w:t xml:space="preserve">H </w:t>
                  </w:r>
                </w:p>
                <w:p w:rsidR="003A67A0" w:rsidRPr="00AD4683" w:rsidRDefault="003A67A0" w:rsidP="00666DD8">
                  <w:pPr>
                    <w:rPr>
                      <w:color w:val="000000"/>
                      <w:sz w:val="20"/>
                    </w:rPr>
                  </w:pPr>
                  <w:r w:rsidRPr="00AD4683">
                    <w:rPr>
                      <w:color w:val="000000"/>
                      <w:sz w:val="20"/>
                    </w:rPr>
                    <w:t>CH</w:t>
                  </w:r>
                  <w:r w:rsidRPr="00AD4683">
                    <w:rPr>
                      <w:color w:val="000000"/>
                      <w:sz w:val="20"/>
                      <w:vertAlign w:val="subscript"/>
                    </w:rPr>
                    <w:t>3</w:t>
                  </w:r>
                  <w:r w:rsidRPr="00AD4683">
                    <w:rPr>
                      <w:color w:val="000000"/>
                      <w:sz w:val="20"/>
                    </w:rPr>
                    <w:t xml:space="preserve"> </w:t>
                  </w:r>
                </w:p>
              </w:tc>
              <w:tc>
                <w:tcPr>
                  <w:tcW w:w="1502"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rPr>
                      <w:color w:val="000000"/>
                      <w:sz w:val="20"/>
                    </w:rPr>
                  </w:pPr>
                  <w:r w:rsidRPr="005754A2">
                    <w:rPr>
                      <w:rStyle w:val="Strong"/>
                      <w:rFonts w:ascii="Symbol" w:hAnsi="Symbol"/>
                      <w:sz w:val="20"/>
                    </w:rPr>
                    <w:t></w:t>
                  </w:r>
                  <w:r w:rsidRPr="00AD4683">
                    <w:rPr>
                      <w:color w:val="000000"/>
                      <w:sz w:val="20"/>
                    </w:rPr>
                    <w:t>SC</w:t>
                  </w:r>
                  <w:r w:rsidRPr="00AD4683">
                    <w:rPr>
                      <w:color w:val="000000"/>
                      <w:sz w:val="20"/>
                      <w:vertAlign w:val="subscript"/>
                    </w:rPr>
                    <w:t>28</w:t>
                  </w:r>
                  <w:r w:rsidRPr="00AD4683">
                    <w:rPr>
                      <w:color w:val="000000"/>
                      <w:sz w:val="20"/>
                    </w:rPr>
                    <w:t xml:space="preserve">MA+ </w:t>
                  </w:r>
                </w:p>
                <w:p w:rsidR="003A67A0" w:rsidRPr="00AD4683" w:rsidRDefault="003A67A0" w:rsidP="00666DD8">
                  <w:pPr>
                    <w:rPr>
                      <w:color w:val="000000"/>
                      <w:sz w:val="20"/>
                    </w:rPr>
                  </w:pPr>
                  <w:r w:rsidRPr="005754A2">
                    <w:rPr>
                      <w:rStyle w:val="Strong"/>
                      <w:rFonts w:ascii="Symbol" w:hAnsi="Symbol"/>
                      <w:sz w:val="20"/>
                    </w:rPr>
                    <w:t></w:t>
                  </w:r>
                  <w:r w:rsidRPr="00AD4683">
                    <w:rPr>
                      <w:color w:val="000000"/>
                      <w:sz w:val="20"/>
                    </w:rPr>
                    <w:t>RC</w:t>
                  </w:r>
                  <w:r w:rsidRPr="00AD4683">
                    <w:rPr>
                      <w:color w:val="000000"/>
                      <w:sz w:val="20"/>
                      <w:vertAlign w:val="subscript"/>
                    </w:rPr>
                    <w:t>27</w:t>
                  </w:r>
                  <w:r w:rsidRPr="00AD4683">
                    <w:rPr>
                      <w:color w:val="000000"/>
                      <w:sz w:val="20"/>
                    </w:rPr>
                    <w:t xml:space="preserve">DMA+ </w:t>
                  </w:r>
                </w:p>
                <w:p w:rsidR="003A67A0" w:rsidRPr="00AD4683" w:rsidRDefault="003A67A0" w:rsidP="00666DD8">
                  <w:pPr>
                    <w:rPr>
                      <w:color w:val="000000"/>
                      <w:sz w:val="20"/>
                    </w:rPr>
                  </w:pPr>
                  <w:r w:rsidRPr="005754A2">
                    <w:rPr>
                      <w:rStyle w:val="Strong"/>
                      <w:rFonts w:ascii="Symbol" w:hAnsi="Symbol"/>
                      <w:sz w:val="20"/>
                    </w:rPr>
                    <w:t></w:t>
                  </w:r>
                  <w:r w:rsidRPr="00AD4683">
                    <w:rPr>
                      <w:color w:val="000000"/>
                      <w:sz w:val="20"/>
                    </w:rPr>
                    <w:t>SC</w:t>
                  </w:r>
                  <w:r w:rsidRPr="00AD4683">
                    <w:rPr>
                      <w:color w:val="000000"/>
                      <w:sz w:val="20"/>
                      <w:vertAlign w:val="subscript"/>
                    </w:rPr>
                    <w:t>28</w:t>
                  </w:r>
                  <w:r w:rsidRPr="00AD4683">
                    <w:rPr>
                      <w:color w:val="000000"/>
                      <w:sz w:val="20"/>
                    </w:rPr>
                    <w:t xml:space="preserve">DMA </w:t>
                  </w:r>
                </w:p>
              </w:tc>
            </w:tr>
            <w:tr w:rsidR="003A67A0" w:rsidRPr="005754A2" w:rsidTr="00666DD8">
              <w:tc>
                <w:tcPr>
                  <w:tcW w:w="906"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rPr>
                      <w:color w:val="000000"/>
                      <w:sz w:val="20"/>
                    </w:rPr>
                  </w:pPr>
                  <w:r w:rsidRPr="005754A2">
                    <w:rPr>
                      <w:rStyle w:val="Strong"/>
                      <w:rFonts w:ascii="Symbol" w:hAnsi="Symbol"/>
                      <w:sz w:val="20"/>
                    </w:rPr>
                    <w:t></w:t>
                  </w:r>
                  <w:r w:rsidRPr="00AD4683">
                    <w:rPr>
                      <w:color w:val="000000"/>
                      <w:sz w:val="20"/>
                    </w:rPr>
                    <w:t>(CH</w:t>
                  </w:r>
                  <w:r w:rsidRPr="00AD4683">
                    <w:rPr>
                      <w:color w:val="000000"/>
                      <w:sz w:val="20"/>
                      <w:vertAlign w:val="subscript"/>
                    </w:rPr>
                    <w:t>3</w:t>
                  </w:r>
                  <w:r w:rsidRPr="00AD4683">
                    <w:rPr>
                      <w:color w:val="000000"/>
                      <w:sz w:val="20"/>
                    </w:rPr>
                    <w:t xml:space="preserve">) </w:t>
                  </w:r>
                </w:p>
              </w:tc>
              <w:tc>
                <w:tcPr>
                  <w:tcW w:w="633"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rPr>
                  </w:pPr>
                  <w:r w:rsidRPr="005754A2">
                    <w:rPr>
                      <w:color w:val="000000"/>
                      <w:sz w:val="20"/>
                    </w:rPr>
                    <w:t xml:space="preserve">H </w:t>
                  </w:r>
                </w:p>
              </w:tc>
              <w:tc>
                <w:tcPr>
                  <w:tcW w:w="900"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rPr>
                  </w:pPr>
                  <w:r w:rsidRPr="005754A2">
                    <w:rPr>
                      <w:color w:val="000000"/>
                      <w:sz w:val="20"/>
                    </w:rPr>
                    <w:t>S(CH</w:t>
                  </w:r>
                  <w:r w:rsidRPr="005754A2">
                    <w:rPr>
                      <w:color w:val="000000"/>
                      <w:sz w:val="20"/>
                      <w:vertAlign w:val="subscript"/>
                    </w:rPr>
                    <w:t>3</w:t>
                  </w:r>
                  <w:r w:rsidRPr="005754A2">
                    <w:rPr>
                      <w:color w:val="000000"/>
                      <w:sz w:val="20"/>
                    </w:rPr>
                    <w:t xml:space="preserve">) </w:t>
                  </w:r>
                </w:p>
              </w:tc>
              <w:tc>
                <w:tcPr>
                  <w:tcW w:w="698"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rPr>
                  </w:pPr>
                  <w:r w:rsidRPr="005754A2">
                    <w:rPr>
                      <w:color w:val="000000"/>
                      <w:sz w:val="20"/>
                    </w:rPr>
                    <w:t>CH</w:t>
                  </w:r>
                  <w:r w:rsidRPr="005754A2">
                    <w:rPr>
                      <w:color w:val="000000"/>
                      <w:sz w:val="20"/>
                      <w:vertAlign w:val="subscript"/>
                    </w:rPr>
                    <w:t>3</w:t>
                  </w:r>
                  <w:r w:rsidRPr="005754A2">
                    <w:rPr>
                      <w:color w:val="000000"/>
                      <w:sz w:val="20"/>
                    </w:rPr>
                    <w:t xml:space="preserve"> </w:t>
                  </w:r>
                </w:p>
              </w:tc>
              <w:tc>
                <w:tcPr>
                  <w:tcW w:w="1502"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rPr>
                  </w:pPr>
                  <w:r w:rsidRPr="005754A2">
                    <w:rPr>
                      <w:rStyle w:val="Strong"/>
                      <w:rFonts w:ascii="Symbol" w:hAnsi="Symbol"/>
                      <w:sz w:val="20"/>
                    </w:rPr>
                    <w:t></w:t>
                  </w:r>
                  <w:r w:rsidRPr="005754A2">
                    <w:rPr>
                      <w:color w:val="000000"/>
                      <w:sz w:val="20"/>
                    </w:rPr>
                    <w:t>SC</w:t>
                  </w:r>
                  <w:r w:rsidRPr="005754A2">
                    <w:rPr>
                      <w:color w:val="000000"/>
                      <w:sz w:val="20"/>
                      <w:vertAlign w:val="subscript"/>
                    </w:rPr>
                    <w:t>27</w:t>
                  </w:r>
                  <w:r w:rsidRPr="005754A2">
                    <w:rPr>
                      <w:color w:val="000000"/>
                      <w:sz w:val="20"/>
                    </w:rPr>
                    <w:t xml:space="preserve">DMA </w:t>
                  </w:r>
                </w:p>
              </w:tc>
            </w:tr>
            <w:tr w:rsidR="003A67A0" w:rsidRPr="005754A2" w:rsidTr="00666DD8">
              <w:tc>
                <w:tcPr>
                  <w:tcW w:w="906"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rPr>
                  </w:pPr>
                  <w:r w:rsidRPr="005754A2">
                    <w:rPr>
                      <w:rStyle w:val="Strong"/>
                      <w:rFonts w:ascii="Symbol" w:hAnsi="Symbol"/>
                      <w:sz w:val="20"/>
                    </w:rPr>
                    <w:t></w:t>
                  </w:r>
                  <w:r w:rsidRPr="005754A2">
                    <w:rPr>
                      <w:color w:val="000000"/>
                      <w:sz w:val="20"/>
                    </w:rPr>
                    <w:t>(H)</w:t>
                  </w:r>
                  <w:r w:rsidRPr="005754A2">
                    <w:rPr>
                      <w:color w:val="000000"/>
                      <w:sz w:val="20"/>
                    </w:rPr>
                    <w:br/>
                  </w:r>
                  <w:r w:rsidRPr="005754A2">
                    <w:rPr>
                      <w:rStyle w:val="Strong"/>
                      <w:rFonts w:ascii="Symbol" w:hAnsi="Symbol"/>
                      <w:sz w:val="20"/>
                    </w:rPr>
                    <w:t></w:t>
                  </w:r>
                  <w:r w:rsidRPr="005754A2">
                    <w:rPr>
                      <w:color w:val="000000"/>
                      <w:sz w:val="20"/>
                    </w:rPr>
                    <w:t>(H)</w:t>
                  </w:r>
                  <w:r w:rsidRPr="005754A2">
                    <w:rPr>
                      <w:color w:val="000000"/>
                      <w:sz w:val="20"/>
                    </w:rPr>
                    <w:br/>
                  </w:r>
                  <w:r w:rsidRPr="005754A2">
                    <w:rPr>
                      <w:rStyle w:val="Strong"/>
                      <w:rFonts w:ascii="Symbol" w:hAnsi="Symbol"/>
                      <w:sz w:val="20"/>
                    </w:rPr>
                    <w:t></w:t>
                  </w:r>
                  <w:r w:rsidRPr="005754A2">
                    <w:rPr>
                      <w:color w:val="000000"/>
                      <w:sz w:val="20"/>
                    </w:rPr>
                    <w:t>(H)</w:t>
                  </w:r>
                  <w:r w:rsidRPr="005754A2">
                    <w:rPr>
                      <w:color w:val="000000"/>
                      <w:sz w:val="20"/>
                    </w:rPr>
                    <w:br/>
                  </w:r>
                  <w:r w:rsidRPr="005754A2">
                    <w:rPr>
                      <w:rStyle w:val="Strong"/>
                      <w:rFonts w:ascii="Symbol" w:hAnsi="Symbol"/>
                      <w:sz w:val="20"/>
                    </w:rPr>
                    <w:t></w:t>
                  </w:r>
                  <w:r w:rsidRPr="005754A2">
                    <w:rPr>
                      <w:color w:val="000000"/>
                      <w:sz w:val="20"/>
                    </w:rPr>
                    <w:t>(CH</w:t>
                  </w:r>
                  <w:r w:rsidRPr="005754A2">
                    <w:rPr>
                      <w:color w:val="000000"/>
                      <w:sz w:val="20"/>
                      <w:vertAlign w:val="subscript"/>
                    </w:rPr>
                    <w:t>3</w:t>
                  </w:r>
                  <w:r w:rsidRPr="005754A2">
                    <w:rPr>
                      <w:color w:val="000000"/>
                      <w:sz w:val="20"/>
                    </w:rPr>
                    <w:t>)</w:t>
                  </w:r>
                  <w:r w:rsidRPr="005754A2">
                    <w:rPr>
                      <w:color w:val="000000"/>
                      <w:sz w:val="20"/>
                    </w:rPr>
                    <w:br/>
                  </w:r>
                  <w:r w:rsidRPr="005754A2">
                    <w:rPr>
                      <w:rStyle w:val="Strong"/>
                      <w:rFonts w:ascii="Symbol" w:hAnsi="Symbol"/>
                      <w:sz w:val="20"/>
                    </w:rPr>
                    <w:t></w:t>
                  </w:r>
                  <w:r w:rsidRPr="005754A2">
                    <w:rPr>
                      <w:color w:val="000000"/>
                      <w:sz w:val="20"/>
                    </w:rPr>
                    <w:t xml:space="preserve">(H) </w:t>
                  </w:r>
                </w:p>
                <w:p w:rsidR="003A67A0" w:rsidRPr="005754A2" w:rsidRDefault="003A67A0" w:rsidP="00666DD8">
                  <w:pPr>
                    <w:rPr>
                      <w:color w:val="000000"/>
                      <w:sz w:val="20"/>
                    </w:rPr>
                  </w:pPr>
                  <w:r w:rsidRPr="005754A2">
                    <w:rPr>
                      <w:rStyle w:val="Strong"/>
                      <w:rFonts w:ascii="Symbol" w:hAnsi="Symbol"/>
                      <w:sz w:val="20"/>
                    </w:rPr>
                    <w:t></w:t>
                  </w:r>
                  <w:r w:rsidRPr="005754A2">
                    <w:rPr>
                      <w:color w:val="000000"/>
                      <w:sz w:val="20"/>
                    </w:rPr>
                    <w:t>(CH</w:t>
                  </w:r>
                  <w:r w:rsidRPr="005754A2">
                    <w:rPr>
                      <w:color w:val="000000"/>
                      <w:sz w:val="20"/>
                      <w:vertAlign w:val="subscript"/>
                    </w:rPr>
                    <w:t>3</w:t>
                  </w:r>
                  <w:r w:rsidRPr="005754A2">
                    <w:rPr>
                      <w:color w:val="000000"/>
                      <w:sz w:val="20"/>
                    </w:rPr>
                    <w:t xml:space="preserve">) </w:t>
                  </w:r>
                </w:p>
              </w:tc>
              <w:tc>
                <w:tcPr>
                  <w:tcW w:w="633"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rPr>
                  </w:pPr>
                  <w:r w:rsidRPr="005754A2">
                    <w:rPr>
                      <w:color w:val="000000"/>
                      <w:sz w:val="20"/>
                    </w:rPr>
                    <w:t>CH</w:t>
                  </w:r>
                  <w:r w:rsidRPr="005754A2">
                    <w:rPr>
                      <w:color w:val="000000"/>
                      <w:sz w:val="20"/>
                      <w:vertAlign w:val="subscript"/>
                    </w:rPr>
                    <w:t xml:space="preserve">3 </w:t>
                  </w:r>
                </w:p>
                <w:p w:rsidR="003A67A0" w:rsidRPr="005754A2" w:rsidRDefault="003A67A0" w:rsidP="00666DD8">
                  <w:pPr>
                    <w:rPr>
                      <w:color w:val="000000"/>
                      <w:sz w:val="20"/>
                    </w:rPr>
                  </w:pPr>
                  <w:r w:rsidRPr="005754A2">
                    <w:rPr>
                      <w:color w:val="000000"/>
                      <w:sz w:val="20"/>
                    </w:rPr>
                    <w:t>CH</w:t>
                  </w:r>
                  <w:r w:rsidRPr="005754A2">
                    <w:rPr>
                      <w:color w:val="000000"/>
                      <w:sz w:val="20"/>
                      <w:vertAlign w:val="subscript"/>
                    </w:rPr>
                    <w:t xml:space="preserve">3 </w:t>
                  </w:r>
                </w:p>
                <w:p w:rsidR="003A67A0" w:rsidRPr="005754A2" w:rsidRDefault="003A67A0" w:rsidP="00666DD8">
                  <w:pPr>
                    <w:rPr>
                      <w:color w:val="000000"/>
                      <w:sz w:val="20"/>
                    </w:rPr>
                  </w:pPr>
                  <w:r w:rsidRPr="005754A2">
                    <w:rPr>
                      <w:color w:val="000000"/>
                      <w:sz w:val="20"/>
                    </w:rPr>
                    <w:t>CH</w:t>
                  </w:r>
                  <w:r w:rsidRPr="005754A2">
                    <w:rPr>
                      <w:color w:val="000000"/>
                      <w:sz w:val="20"/>
                      <w:vertAlign w:val="subscript"/>
                    </w:rPr>
                    <w:t xml:space="preserve">3 </w:t>
                  </w:r>
                </w:p>
                <w:p w:rsidR="003A67A0" w:rsidRPr="005754A2" w:rsidRDefault="003A67A0" w:rsidP="00666DD8">
                  <w:pPr>
                    <w:rPr>
                      <w:color w:val="000000"/>
                      <w:sz w:val="20"/>
                    </w:rPr>
                  </w:pPr>
                  <w:r w:rsidRPr="005754A2">
                    <w:rPr>
                      <w:color w:val="000000"/>
                      <w:sz w:val="20"/>
                    </w:rPr>
                    <w:t>H</w:t>
                  </w:r>
                  <w:r w:rsidRPr="005754A2">
                    <w:rPr>
                      <w:color w:val="000000"/>
                      <w:sz w:val="20"/>
                      <w:vertAlign w:val="subscript"/>
                    </w:rPr>
                    <w:t xml:space="preserve"> </w:t>
                  </w:r>
                </w:p>
                <w:p w:rsidR="003A67A0" w:rsidRPr="005754A2" w:rsidRDefault="003A67A0" w:rsidP="00666DD8">
                  <w:pPr>
                    <w:rPr>
                      <w:color w:val="000000"/>
                      <w:sz w:val="20"/>
                    </w:rPr>
                  </w:pPr>
                  <w:r w:rsidRPr="005754A2">
                    <w:rPr>
                      <w:color w:val="000000"/>
                      <w:sz w:val="20"/>
                    </w:rPr>
                    <w:t>CH</w:t>
                  </w:r>
                  <w:r w:rsidRPr="005754A2">
                    <w:rPr>
                      <w:color w:val="000000"/>
                      <w:sz w:val="20"/>
                      <w:vertAlign w:val="subscript"/>
                    </w:rPr>
                    <w:t xml:space="preserve">3 </w:t>
                  </w:r>
                </w:p>
                <w:p w:rsidR="003A67A0" w:rsidRPr="005754A2" w:rsidRDefault="003A67A0" w:rsidP="00666DD8">
                  <w:pPr>
                    <w:rPr>
                      <w:color w:val="000000"/>
                      <w:sz w:val="20"/>
                    </w:rPr>
                  </w:pPr>
                  <w:r w:rsidRPr="005754A2">
                    <w:rPr>
                      <w:color w:val="000000"/>
                      <w:sz w:val="20"/>
                    </w:rPr>
                    <w:t xml:space="preserve">H </w:t>
                  </w:r>
                </w:p>
              </w:tc>
              <w:tc>
                <w:tcPr>
                  <w:tcW w:w="900"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rPr>
                  </w:pPr>
                  <w:r w:rsidRPr="005754A2">
                    <w:rPr>
                      <w:color w:val="000000"/>
                      <w:sz w:val="20"/>
                    </w:rPr>
                    <w:t>R(CH</w:t>
                  </w:r>
                  <w:r w:rsidRPr="005754A2">
                    <w:rPr>
                      <w:color w:val="000000"/>
                      <w:sz w:val="20"/>
                      <w:vertAlign w:val="subscript"/>
                    </w:rPr>
                    <w:t>3</w:t>
                  </w:r>
                  <w:r w:rsidRPr="005754A2">
                    <w:rPr>
                      <w:color w:val="000000"/>
                      <w:sz w:val="20"/>
                    </w:rPr>
                    <w:t>)</w:t>
                  </w:r>
                  <w:r w:rsidRPr="005754A2">
                    <w:rPr>
                      <w:color w:val="000000"/>
                      <w:sz w:val="20"/>
                      <w:vertAlign w:val="subscript"/>
                    </w:rPr>
                    <w:t xml:space="preserve"> </w:t>
                  </w:r>
                </w:p>
                <w:p w:rsidR="003A67A0" w:rsidRPr="005754A2" w:rsidRDefault="003A67A0" w:rsidP="00666DD8">
                  <w:pPr>
                    <w:rPr>
                      <w:color w:val="000000"/>
                      <w:sz w:val="20"/>
                    </w:rPr>
                  </w:pPr>
                  <w:r w:rsidRPr="005754A2">
                    <w:rPr>
                      <w:color w:val="000000"/>
                      <w:sz w:val="20"/>
                    </w:rPr>
                    <w:t>S(CH</w:t>
                  </w:r>
                  <w:r w:rsidRPr="005754A2">
                    <w:rPr>
                      <w:color w:val="000000"/>
                      <w:sz w:val="20"/>
                      <w:vertAlign w:val="subscript"/>
                    </w:rPr>
                    <w:t>3</w:t>
                  </w:r>
                  <w:r w:rsidRPr="005754A2">
                    <w:rPr>
                      <w:color w:val="000000"/>
                      <w:sz w:val="20"/>
                    </w:rPr>
                    <w:t>)</w:t>
                  </w:r>
                  <w:r w:rsidRPr="005754A2">
                    <w:rPr>
                      <w:color w:val="000000"/>
                      <w:sz w:val="20"/>
                      <w:vertAlign w:val="subscript"/>
                    </w:rPr>
                    <w:t xml:space="preserve"> </w:t>
                  </w:r>
                </w:p>
                <w:p w:rsidR="003A67A0" w:rsidRPr="005754A2" w:rsidRDefault="003A67A0" w:rsidP="00666DD8">
                  <w:pPr>
                    <w:rPr>
                      <w:color w:val="000000"/>
                      <w:sz w:val="20"/>
                    </w:rPr>
                  </w:pPr>
                  <w:r w:rsidRPr="005754A2">
                    <w:rPr>
                      <w:color w:val="000000"/>
                      <w:sz w:val="20"/>
                    </w:rPr>
                    <w:t>R(CH</w:t>
                  </w:r>
                  <w:r w:rsidRPr="005754A2">
                    <w:rPr>
                      <w:color w:val="000000"/>
                      <w:sz w:val="20"/>
                      <w:vertAlign w:val="subscript"/>
                    </w:rPr>
                    <w:t>3</w:t>
                  </w:r>
                  <w:r w:rsidRPr="005754A2">
                    <w:rPr>
                      <w:color w:val="000000"/>
                      <w:sz w:val="20"/>
                    </w:rPr>
                    <w:t>)</w:t>
                  </w:r>
                  <w:r w:rsidRPr="005754A2">
                    <w:rPr>
                      <w:color w:val="000000"/>
                      <w:sz w:val="20"/>
                      <w:vertAlign w:val="subscript"/>
                    </w:rPr>
                    <w:t xml:space="preserve"> </w:t>
                  </w:r>
                </w:p>
                <w:p w:rsidR="003A67A0" w:rsidRPr="005754A2" w:rsidRDefault="003A67A0" w:rsidP="00666DD8">
                  <w:pPr>
                    <w:rPr>
                      <w:color w:val="000000"/>
                      <w:sz w:val="20"/>
                    </w:rPr>
                  </w:pPr>
                  <w:r w:rsidRPr="005754A2">
                    <w:rPr>
                      <w:color w:val="000000"/>
                      <w:sz w:val="20"/>
                    </w:rPr>
                    <w:t>R(CH</w:t>
                  </w:r>
                  <w:r w:rsidRPr="005754A2">
                    <w:rPr>
                      <w:color w:val="000000"/>
                      <w:sz w:val="20"/>
                      <w:vertAlign w:val="subscript"/>
                    </w:rPr>
                    <w:t>3</w:t>
                  </w:r>
                  <w:r w:rsidRPr="005754A2">
                    <w:rPr>
                      <w:color w:val="000000"/>
                      <w:sz w:val="20"/>
                    </w:rPr>
                    <w:t>)</w:t>
                  </w:r>
                  <w:r w:rsidRPr="005754A2">
                    <w:rPr>
                      <w:color w:val="000000"/>
                      <w:sz w:val="20"/>
                      <w:vertAlign w:val="subscript"/>
                    </w:rPr>
                    <w:t xml:space="preserve"> </w:t>
                  </w:r>
                </w:p>
                <w:p w:rsidR="003A67A0" w:rsidRPr="005754A2" w:rsidRDefault="003A67A0" w:rsidP="00666DD8">
                  <w:pPr>
                    <w:rPr>
                      <w:color w:val="000000"/>
                      <w:sz w:val="20"/>
                    </w:rPr>
                  </w:pPr>
                  <w:r w:rsidRPr="005754A2">
                    <w:rPr>
                      <w:color w:val="000000"/>
                      <w:sz w:val="20"/>
                    </w:rPr>
                    <w:t>S(CH</w:t>
                  </w:r>
                  <w:r w:rsidRPr="005754A2">
                    <w:rPr>
                      <w:color w:val="000000"/>
                      <w:sz w:val="20"/>
                      <w:vertAlign w:val="subscript"/>
                    </w:rPr>
                    <w:t>3</w:t>
                  </w:r>
                  <w:r w:rsidRPr="005754A2">
                    <w:rPr>
                      <w:color w:val="000000"/>
                      <w:sz w:val="20"/>
                    </w:rPr>
                    <w:t>)</w:t>
                  </w:r>
                  <w:r w:rsidRPr="005754A2">
                    <w:rPr>
                      <w:color w:val="000000"/>
                      <w:sz w:val="20"/>
                      <w:vertAlign w:val="subscript"/>
                    </w:rPr>
                    <w:t xml:space="preserve"> </w:t>
                  </w:r>
                </w:p>
                <w:p w:rsidR="003A67A0" w:rsidRPr="005754A2" w:rsidRDefault="003A67A0" w:rsidP="00666DD8">
                  <w:pPr>
                    <w:rPr>
                      <w:color w:val="000000"/>
                      <w:sz w:val="20"/>
                    </w:rPr>
                  </w:pPr>
                  <w:r w:rsidRPr="005754A2">
                    <w:rPr>
                      <w:color w:val="000000"/>
                      <w:sz w:val="20"/>
                    </w:rPr>
                    <w:t>S(CH</w:t>
                  </w:r>
                  <w:r w:rsidRPr="005754A2">
                    <w:rPr>
                      <w:color w:val="000000"/>
                      <w:sz w:val="20"/>
                      <w:vertAlign w:val="subscript"/>
                    </w:rPr>
                    <w:t>3</w:t>
                  </w:r>
                  <w:r w:rsidRPr="005754A2">
                    <w:rPr>
                      <w:color w:val="000000"/>
                      <w:sz w:val="20"/>
                    </w:rPr>
                    <w:t xml:space="preserve">) </w:t>
                  </w:r>
                </w:p>
              </w:tc>
              <w:tc>
                <w:tcPr>
                  <w:tcW w:w="698"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rPr>
                  </w:pPr>
                  <w:r w:rsidRPr="005754A2">
                    <w:rPr>
                      <w:color w:val="000000"/>
                      <w:sz w:val="20"/>
                    </w:rPr>
                    <w:t xml:space="preserve">H </w:t>
                  </w:r>
                </w:p>
                <w:p w:rsidR="003A67A0" w:rsidRPr="005754A2" w:rsidRDefault="003A67A0" w:rsidP="00666DD8">
                  <w:pPr>
                    <w:rPr>
                      <w:color w:val="000000"/>
                      <w:sz w:val="20"/>
                    </w:rPr>
                  </w:pPr>
                  <w:r w:rsidRPr="005754A2">
                    <w:rPr>
                      <w:color w:val="000000"/>
                      <w:sz w:val="20"/>
                    </w:rPr>
                    <w:t>CH</w:t>
                  </w:r>
                  <w:r w:rsidRPr="005754A2">
                    <w:rPr>
                      <w:color w:val="000000"/>
                      <w:sz w:val="20"/>
                      <w:vertAlign w:val="subscript"/>
                    </w:rPr>
                    <w:t xml:space="preserve">3 </w:t>
                  </w:r>
                </w:p>
                <w:p w:rsidR="003A67A0" w:rsidRPr="005754A2" w:rsidRDefault="003A67A0" w:rsidP="00666DD8">
                  <w:pPr>
                    <w:rPr>
                      <w:color w:val="000000"/>
                      <w:sz w:val="20"/>
                    </w:rPr>
                  </w:pPr>
                  <w:r w:rsidRPr="005754A2">
                    <w:rPr>
                      <w:color w:val="000000"/>
                      <w:sz w:val="20"/>
                    </w:rPr>
                    <w:t>CH</w:t>
                  </w:r>
                  <w:r w:rsidRPr="005754A2">
                    <w:rPr>
                      <w:color w:val="000000"/>
                      <w:sz w:val="20"/>
                      <w:vertAlign w:val="subscript"/>
                    </w:rPr>
                    <w:t xml:space="preserve">3 </w:t>
                  </w:r>
                </w:p>
                <w:p w:rsidR="003A67A0" w:rsidRPr="005754A2" w:rsidRDefault="003A67A0" w:rsidP="00666DD8">
                  <w:pPr>
                    <w:rPr>
                      <w:color w:val="000000"/>
                      <w:sz w:val="20"/>
                    </w:rPr>
                  </w:pPr>
                  <w:r w:rsidRPr="005754A2">
                    <w:rPr>
                      <w:color w:val="000000"/>
                      <w:sz w:val="20"/>
                    </w:rPr>
                    <w:t>CH</w:t>
                  </w:r>
                  <w:r w:rsidRPr="005754A2">
                    <w:rPr>
                      <w:color w:val="000000"/>
                      <w:sz w:val="20"/>
                      <w:vertAlign w:val="subscript"/>
                    </w:rPr>
                    <w:t xml:space="preserve">3 </w:t>
                  </w:r>
                </w:p>
                <w:p w:rsidR="003A67A0" w:rsidRPr="005754A2" w:rsidRDefault="003A67A0" w:rsidP="00666DD8">
                  <w:pPr>
                    <w:rPr>
                      <w:color w:val="000000"/>
                      <w:sz w:val="20"/>
                    </w:rPr>
                  </w:pPr>
                  <w:r w:rsidRPr="005754A2">
                    <w:rPr>
                      <w:color w:val="000000"/>
                      <w:sz w:val="20"/>
                    </w:rPr>
                    <w:t>C</w:t>
                  </w:r>
                  <w:r w:rsidRPr="005754A2">
                    <w:rPr>
                      <w:color w:val="000000"/>
                      <w:sz w:val="20"/>
                      <w:vertAlign w:val="subscript"/>
                    </w:rPr>
                    <w:t>2</w:t>
                  </w:r>
                  <w:r w:rsidRPr="005754A2">
                    <w:rPr>
                      <w:color w:val="000000"/>
                      <w:sz w:val="20"/>
                    </w:rPr>
                    <w:t>H</w:t>
                  </w:r>
                  <w:r w:rsidRPr="005754A2">
                    <w:rPr>
                      <w:color w:val="000000"/>
                      <w:sz w:val="20"/>
                      <w:vertAlign w:val="subscript"/>
                    </w:rPr>
                    <w:t xml:space="preserve">5 </w:t>
                  </w:r>
                </w:p>
                <w:p w:rsidR="003A67A0" w:rsidRPr="005754A2" w:rsidRDefault="003A67A0" w:rsidP="00666DD8">
                  <w:pPr>
                    <w:rPr>
                      <w:color w:val="000000"/>
                      <w:sz w:val="20"/>
                    </w:rPr>
                  </w:pPr>
                  <w:r w:rsidRPr="005754A2">
                    <w:rPr>
                      <w:color w:val="000000"/>
                      <w:sz w:val="20"/>
                    </w:rPr>
                    <w:t>C</w:t>
                  </w:r>
                  <w:r w:rsidRPr="005754A2">
                    <w:rPr>
                      <w:color w:val="000000"/>
                      <w:sz w:val="20"/>
                      <w:vertAlign w:val="subscript"/>
                    </w:rPr>
                    <w:t>2</w:t>
                  </w:r>
                  <w:r w:rsidRPr="005754A2">
                    <w:rPr>
                      <w:color w:val="000000"/>
                      <w:sz w:val="20"/>
                    </w:rPr>
                    <w:t>H</w:t>
                  </w:r>
                  <w:r w:rsidRPr="005754A2">
                    <w:rPr>
                      <w:color w:val="000000"/>
                      <w:sz w:val="20"/>
                      <w:vertAlign w:val="subscript"/>
                    </w:rPr>
                    <w:t>5</w:t>
                  </w:r>
                  <w:r w:rsidRPr="005754A2">
                    <w:rPr>
                      <w:color w:val="000000"/>
                      <w:sz w:val="20"/>
                    </w:rPr>
                    <w:t xml:space="preserve"> </w:t>
                  </w:r>
                </w:p>
              </w:tc>
              <w:tc>
                <w:tcPr>
                  <w:tcW w:w="1502"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lang w:val="de-DE"/>
                    </w:rPr>
                  </w:pPr>
                  <w:r w:rsidRPr="005754A2">
                    <w:rPr>
                      <w:rStyle w:val="Strong"/>
                      <w:rFonts w:ascii="Symbol" w:hAnsi="Symbol"/>
                      <w:sz w:val="20"/>
                    </w:rPr>
                    <w:t></w:t>
                  </w:r>
                  <w:r w:rsidRPr="005754A2">
                    <w:rPr>
                      <w:color w:val="000000"/>
                      <w:sz w:val="20"/>
                      <w:lang w:val="de-DE"/>
                    </w:rPr>
                    <w:t>RC</w:t>
                  </w:r>
                  <w:r w:rsidRPr="005754A2">
                    <w:rPr>
                      <w:color w:val="000000"/>
                      <w:sz w:val="20"/>
                      <w:vertAlign w:val="subscript"/>
                      <w:lang w:val="de-DE"/>
                    </w:rPr>
                    <w:t>27</w:t>
                  </w:r>
                  <w:r w:rsidRPr="005754A2">
                    <w:rPr>
                      <w:color w:val="000000"/>
                      <w:sz w:val="20"/>
                      <w:lang w:val="de-DE"/>
                    </w:rPr>
                    <w:t xml:space="preserve">MA </w:t>
                  </w:r>
                </w:p>
                <w:p w:rsidR="003A67A0" w:rsidRPr="005754A2" w:rsidRDefault="003A67A0" w:rsidP="00666DD8">
                  <w:pPr>
                    <w:rPr>
                      <w:color w:val="000000"/>
                      <w:sz w:val="20"/>
                      <w:lang w:val="de-DE"/>
                    </w:rPr>
                  </w:pPr>
                  <w:r w:rsidRPr="005754A2">
                    <w:rPr>
                      <w:rStyle w:val="Strong"/>
                      <w:rFonts w:ascii="Symbol" w:hAnsi="Symbol"/>
                      <w:sz w:val="20"/>
                    </w:rPr>
                    <w:t></w:t>
                  </w:r>
                  <w:r w:rsidRPr="005754A2">
                    <w:rPr>
                      <w:color w:val="000000"/>
                      <w:sz w:val="20"/>
                      <w:lang w:val="de-DE"/>
                    </w:rPr>
                    <w:t>SC</w:t>
                  </w:r>
                  <w:r w:rsidRPr="005754A2">
                    <w:rPr>
                      <w:color w:val="000000"/>
                      <w:sz w:val="20"/>
                      <w:vertAlign w:val="subscript"/>
                      <w:lang w:val="de-DE"/>
                    </w:rPr>
                    <w:t>28</w:t>
                  </w:r>
                  <w:r w:rsidRPr="005754A2">
                    <w:rPr>
                      <w:color w:val="000000"/>
                      <w:sz w:val="20"/>
                      <w:lang w:val="de-DE"/>
                    </w:rPr>
                    <w:t xml:space="preserve">MA </w:t>
                  </w:r>
                </w:p>
                <w:p w:rsidR="003A67A0" w:rsidRPr="005754A2" w:rsidRDefault="003A67A0" w:rsidP="00666DD8">
                  <w:pPr>
                    <w:rPr>
                      <w:color w:val="000000"/>
                      <w:sz w:val="20"/>
                      <w:lang w:val="de-DE"/>
                    </w:rPr>
                  </w:pPr>
                  <w:r w:rsidRPr="005754A2">
                    <w:rPr>
                      <w:rStyle w:val="Strong"/>
                      <w:rFonts w:ascii="Symbol" w:hAnsi="Symbol"/>
                      <w:sz w:val="20"/>
                    </w:rPr>
                    <w:t></w:t>
                  </w:r>
                  <w:r w:rsidRPr="005754A2">
                    <w:rPr>
                      <w:color w:val="000000"/>
                      <w:sz w:val="20"/>
                      <w:lang w:val="de-DE"/>
                    </w:rPr>
                    <w:t>RC</w:t>
                  </w:r>
                  <w:r w:rsidRPr="005754A2">
                    <w:rPr>
                      <w:color w:val="000000"/>
                      <w:sz w:val="20"/>
                      <w:vertAlign w:val="subscript"/>
                      <w:lang w:val="de-DE"/>
                    </w:rPr>
                    <w:t>28</w:t>
                  </w:r>
                  <w:r w:rsidRPr="005754A2">
                    <w:rPr>
                      <w:color w:val="000000"/>
                      <w:sz w:val="20"/>
                      <w:lang w:val="de-DE"/>
                    </w:rPr>
                    <w:t xml:space="preserve">MA+ </w:t>
                  </w:r>
                </w:p>
                <w:p w:rsidR="003A67A0" w:rsidRPr="005754A2" w:rsidRDefault="003A67A0" w:rsidP="00666DD8">
                  <w:pPr>
                    <w:rPr>
                      <w:color w:val="000000"/>
                      <w:sz w:val="20"/>
                      <w:lang w:val="de-DE"/>
                    </w:rPr>
                  </w:pPr>
                  <w:r w:rsidRPr="005754A2">
                    <w:rPr>
                      <w:rStyle w:val="Strong"/>
                      <w:rFonts w:ascii="Symbol" w:hAnsi="Symbol"/>
                      <w:sz w:val="20"/>
                    </w:rPr>
                    <w:t></w:t>
                  </w:r>
                  <w:r w:rsidRPr="005754A2">
                    <w:rPr>
                      <w:color w:val="000000"/>
                      <w:sz w:val="20"/>
                      <w:lang w:val="de-DE"/>
                    </w:rPr>
                    <w:t>RC</w:t>
                  </w:r>
                  <w:r w:rsidRPr="005754A2">
                    <w:rPr>
                      <w:color w:val="000000"/>
                      <w:sz w:val="20"/>
                      <w:vertAlign w:val="subscript"/>
                      <w:lang w:val="de-DE"/>
                    </w:rPr>
                    <w:t>28</w:t>
                  </w:r>
                  <w:r w:rsidRPr="005754A2">
                    <w:rPr>
                      <w:color w:val="000000"/>
                      <w:sz w:val="20"/>
                      <w:lang w:val="de-DE"/>
                    </w:rPr>
                    <w:t xml:space="preserve">DMA </w:t>
                  </w:r>
                </w:p>
                <w:p w:rsidR="003A67A0" w:rsidRPr="005754A2" w:rsidRDefault="003A67A0" w:rsidP="00666DD8">
                  <w:pPr>
                    <w:rPr>
                      <w:color w:val="000000"/>
                      <w:sz w:val="20"/>
                      <w:lang w:val="de-DE"/>
                    </w:rPr>
                  </w:pPr>
                  <w:r w:rsidRPr="005754A2">
                    <w:rPr>
                      <w:rStyle w:val="Strong"/>
                      <w:rFonts w:ascii="Symbol" w:hAnsi="Symbol"/>
                      <w:sz w:val="20"/>
                    </w:rPr>
                    <w:t></w:t>
                  </w:r>
                  <w:r w:rsidRPr="005754A2">
                    <w:rPr>
                      <w:color w:val="000000"/>
                      <w:sz w:val="20"/>
                      <w:lang w:val="de-DE"/>
                    </w:rPr>
                    <w:t>SC</w:t>
                  </w:r>
                  <w:r w:rsidRPr="005754A2">
                    <w:rPr>
                      <w:color w:val="000000"/>
                      <w:sz w:val="20"/>
                      <w:vertAlign w:val="subscript"/>
                      <w:lang w:val="de-DE"/>
                    </w:rPr>
                    <w:t>29</w:t>
                  </w:r>
                  <w:r w:rsidRPr="005754A2">
                    <w:rPr>
                      <w:color w:val="000000"/>
                      <w:sz w:val="20"/>
                      <w:lang w:val="de-DE"/>
                    </w:rPr>
                    <w:t xml:space="preserve">MA+ </w:t>
                  </w:r>
                </w:p>
                <w:p w:rsidR="003A67A0" w:rsidRPr="005754A2" w:rsidRDefault="003A67A0" w:rsidP="00666DD8">
                  <w:pPr>
                    <w:rPr>
                      <w:color w:val="000000"/>
                      <w:sz w:val="20"/>
                      <w:lang w:val="de-DE"/>
                    </w:rPr>
                  </w:pPr>
                  <w:r w:rsidRPr="005754A2">
                    <w:rPr>
                      <w:rStyle w:val="Strong"/>
                      <w:rFonts w:ascii="Symbol" w:hAnsi="Symbol"/>
                      <w:sz w:val="20"/>
                    </w:rPr>
                    <w:t></w:t>
                  </w:r>
                  <w:r w:rsidRPr="005754A2">
                    <w:rPr>
                      <w:color w:val="000000"/>
                      <w:sz w:val="20"/>
                      <w:lang w:val="de-DE"/>
                    </w:rPr>
                    <w:t>SC</w:t>
                  </w:r>
                  <w:r w:rsidRPr="005754A2">
                    <w:rPr>
                      <w:color w:val="000000"/>
                      <w:sz w:val="20"/>
                      <w:vertAlign w:val="subscript"/>
                      <w:lang w:val="de-DE"/>
                    </w:rPr>
                    <w:t>29</w:t>
                  </w:r>
                  <w:r w:rsidRPr="005754A2">
                    <w:rPr>
                      <w:color w:val="000000"/>
                      <w:sz w:val="20"/>
                      <w:lang w:val="de-DE"/>
                    </w:rPr>
                    <w:t xml:space="preserve">DMA </w:t>
                  </w:r>
                </w:p>
              </w:tc>
            </w:tr>
            <w:tr w:rsidR="003A67A0" w:rsidRPr="005754A2" w:rsidTr="00666DD8">
              <w:tc>
                <w:tcPr>
                  <w:tcW w:w="906"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lang w:val="de-DE"/>
                    </w:rPr>
                  </w:pPr>
                  <w:r w:rsidRPr="005754A2">
                    <w:rPr>
                      <w:rStyle w:val="Strong"/>
                      <w:rFonts w:ascii="Symbol" w:hAnsi="Symbol"/>
                      <w:sz w:val="20"/>
                    </w:rPr>
                    <w:t></w:t>
                  </w:r>
                  <w:r w:rsidRPr="005754A2">
                    <w:rPr>
                      <w:color w:val="000000"/>
                      <w:sz w:val="20"/>
                      <w:lang w:val="de-DE"/>
                    </w:rPr>
                    <w:t>(H)</w:t>
                  </w:r>
                  <w:r w:rsidRPr="005754A2">
                    <w:rPr>
                      <w:color w:val="000000"/>
                      <w:sz w:val="20"/>
                      <w:lang w:val="de-DE"/>
                    </w:rPr>
                    <w:br/>
                  </w:r>
                  <w:r w:rsidRPr="005754A2">
                    <w:rPr>
                      <w:rStyle w:val="Strong"/>
                      <w:rFonts w:ascii="Symbol" w:hAnsi="Symbol"/>
                      <w:sz w:val="20"/>
                    </w:rPr>
                    <w:t></w:t>
                  </w:r>
                  <w:r w:rsidRPr="005754A2">
                    <w:rPr>
                      <w:color w:val="000000"/>
                      <w:sz w:val="20"/>
                      <w:lang w:val="de-DE"/>
                    </w:rPr>
                    <w:t xml:space="preserve">(H) </w:t>
                  </w:r>
                </w:p>
                <w:p w:rsidR="003A67A0" w:rsidRPr="005754A2" w:rsidRDefault="003A67A0" w:rsidP="00666DD8">
                  <w:pPr>
                    <w:rPr>
                      <w:color w:val="000000"/>
                      <w:sz w:val="20"/>
                      <w:lang w:val="de-DE"/>
                    </w:rPr>
                  </w:pPr>
                  <w:r w:rsidRPr="005754A2">
                    <w:rPr>
                      <w:rStyle w:val="Strong"/>
                      <w:rFonts w:ascii="Symbol" w:hAnsi="Symbol"/>
                      <w:sz w:val="20"/>
                    </w:rPr>
                    <w:t></w:t>
                  </w:r>
                  <w:r w:rsidRPr="005754A2">
                    <w:rPr>
                      <w:color w:val="000000"/>
                      <w:sz w:val="20"/>
                      <w:lang w:val="de-DE"/>
                    </w:rPr>
                    <w:t>(H)</w:t>
                  </w:r>
                  <w:r w:rsidRPr="005754A2">
                    <w:rPr>
                      <w:color w:val="000000"/>
                      <w:sz w:val="20"/>
                      <w:lang w:val="de-DE"/>
                    </w:rPr>
                    <w:br/>
                  </w:r>
                  <w:r w:rsidRPr="005754A2">
                    <w:rPr>
                      <w:rStyle w:val="Strong"/>
                      <w:rFonts w:ascii="Symbol" w:hAnsi="Symbol"/>
                      <w:sz w:val="20"/>
                    </w:rPr>
                    <w:t></w:t>
                  </w:r>
                  <w:r w:rsidRPr="005754A2">
                    <w:rPr>
                      <w:color w:val="000000"/>
                      <w:sz w:val="20"/>
                      <w:lang w:val="de-DE"/>
                    </w:rPr>
                    <w:t>(CH</w:t>
                  </w:r>
                  <w:r w:rsidRPr="005754A2">
                    <w:rPr>
                      <w:color w:val="000000"/>
                      <w:sz w:val="20"/>
                      <w:vertAlign w:val="subscript"/>
                      <w:lang w:val="de-DE"/>
                    </w:rPr>
                    <w:t>3</w:t>
                  </w:r>
                  <w:r w:rsidRPr="005754A2">
                    <w:rPr>
                      <w:color w:val="000000"/>
                      <w:sz w:val="20"/>
                      <w:lang w:val="de-DE"/>
                    </w:rPr>
                    <w:t xml:space="preserve">) </w:t>
                  </w:r>
                </w:p>
              </w:tc>
              <w:tc>
                <w:tcPr>
                  <w:tcW w:w="633"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rPr>
                  </w:pPr>
                  <w:r w:rsidRPr="005754A2">
                    <w:rPr>
                      <w:color w:val="000000"/>
                      <w:sz w:val="20"/>
                    </w:rPr>
                    <w:t>CH</w:t>
                  </w:r>
                  <w:r w:rsidRPr="005754A2">
                    <w:rPr>
                      <w:color w:val="000000"/>
                      <w:sz w:val="20"/>
                      <w:vertAlign w:val="subscript"/>
                    </w:rPr>
                    <w:t xml:space="preserve">3 </w:t>
                  </w:r>
                </w:p>
                <w:p w:rsidR="003A67A0" w:rsidRPr="005754A2" w:rsidRDefault="003A67A0" w:rsidP="00666DD8">
                  <w:pPr>
                    <w:rPr>
                      <w:color w:val="000000"/>
                      <w:sz w:val="20"/>
                    </w:rPr>
                  </w:pPr>
                  <w:r w:rsidRPr="005754A2">
                    <w:rPr>
                      <w:color w:val="000000"/>
                      <w:sz w:val="20"/>
                    </w:rPr>
                    <w:t>CH</w:t>
                  </w:r>
                  <w:r w:rsidRPr="005754A2">
                    <w:rPr>
                      <w:color w:val="000000"/>
                      <w:sz w:val="20"/>
                      <w:vertAlign w:val="subscript"/>
                    </w:rPr>
                    <w:t xml:space="preserve">3 </w:t>
                  </w:r>
                </w:p>
                <w:p w:rsidR="003A67A0" w:rsidRPr="005754A2" w:rsidRDefault="003A67A0" w:rsidP="00666DD8">
                  <w:pPr>
                    <w:rPr>
                      <w:color w:val="000000"/>
                      <w:sz w:val="20"/>
                    </w:rPr>
                  </w:pPr>
                  <w:r w:rsidRPr="005754A2">
                    <w:rPr>
                      <w:color w:val="000000"/>
                      <w:sz w:val="20"/>
                    </w:rPr>
                    <w:t>CH</w:t>
                  </w:r>
                  <w:r w:rsidRPr="005754A2">
                    <w:rPr>
                      <w:color w:val="000000"/>
                      <w:sz w:val="20"/>
                      <w:vertAlign w:val="subscript"/>
                    </w:rPr>
                    <w:t xml:space="preserve">3 </w:t>
                  </w:r>
                </w:p>
                <w:p w:rsidR="003A67A0" w:rsidRPr="005754A2" w:rsidRDefault="003A67A0" w:rsidP="00666DD8">
                  <w:pPr>
                    <w:rPr>
                      <w:color w:val="000000"/>
                      <w:sz w:val="20"/>
                    </w:rPr>
                  </w:pPr>
                  <w:r w:rsidRPr="005754A2">
                    <w:rPr>
                      <w:color w:val="000000"/>
                      <w:sz w:val="20"/>
                    </w:rPr>
                    <w:t xml:space="preserve">H </w:t>
                  </w:r>
                </w:p>
              </w:tc>
              <w:tc>
                <w:tcPr>
                  <w:tcW w:w="900"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rPr>
                  </w:pPr>
                  <w:r w:rsidRPr="005754A2">
                    <w:rPr>
                      <w:color w:val="000000"/>
                      <w:sz w:val="20"/>
                    </w:rPr>
                    <w:t>S(CH</w:t>
                  </w:r>
                  <w:r w:rsidRPr="005754A2">
                    <w:rPr>
                      <w:color w:val="000000"/>
                      <w:sz w:val="20"/>
                      <w:vertAlign w:val="subscript"/>
                    </w:rPr>
                    <w:t>3</w:t>
                  </w:r>
                  <w:r w:rsidRPr="005754A2">
                    <w:rPr>
                      <w:color w:val="000000"/>
                      <w:sz w:val="20"/>
                    </w:rPr>
                    <w:t>)</w:t>
                  </w:r>
                  <w:r w:rsidRPr="005754A2">
                    <w:rPr>
                      <w:color w:val="000000"/>
                      <w:sz w:val="20"/>
                      <w:vertAlign w:val="subscript"/>
                    </w:rPr>
                    <w:t xml:space="preserve"> </w:t>
                  </w:r>
                </w:p>
                <w:p w:rsidR="003A67A0" w:rsidRPr="005754A2" w:rsidRDefault="003A67A0" w:rsidP="00666DD8">
                  <w:pPr>
                    <w:rPr>
                      <w:color w:val="000000"/>
                      <w:sz w:val="20"/>
                    </w:rPr>
                  </w:pPr>
                  <w:r w:rsidRPr="005754A2">
                    <w:rPr>
                      <w:color w:val="000000"/>
                      <w:sz w:val="20"/>
                    </w:rPr>
                    <w:t>R(CH</w:t>
                  </w:r>
                  <w:r w:rsidRPr="005754A2">
                    <w:rPr>
                      <w:color w:val="000000"/>
                      <w:sz w:val="20"/>
                      <w:vertAlign w:val="subscript"/>
                    </w:rPr>
                    <w:t>3</w:t>
                  </w:r>
                  <w:r w:rsidRPr="005754A2">
                    <w:rPr>
                      <w:color w:val="000000"/>
                      <w:sz w:val="20"/>
                    </w:rPr>
                    <w:t>)</w:t>
                  </w:r>
                  <w:r w:rsidRPr="005754A2">
                    <w:rPr>
                      <w:color w:val="000000"/>
                      <w:sz w:val="20"/>
                      <w:vertAlign w:val="subscript"/>
                    </w:rPr>
                    <w:t xml:space="preserve"> </w:t>
                  </w:r>
                </w:p>
                <w:p w:rsidR="003A67A0" w:rsidRPr="005754A2" w:rsidRDefault="003A67A0" w:rsidP="00666DD8">
                  <w:pPr>
                    <w:rPr>
                      <w:color w:val="000000"/>
                      <w:sz w:val="20"/>
                    </w:rPr>
                  </w:pPr>
                  <w:r w:rsidRPr="005754A2">
                    <w:rPr>
                      <w:color w:val="000000"/>
                      <w:sz w:val="20"/>
                    </w:rPr>
                    <w:t>R(CH</w:t>
                  </w:r>
                  <w:r w:rsidRPr="005754A2">
                    <w:rPr>
                      <w:color w:val="000000"/>
                      <w:sz w:val="20"/>
                      <w:vertAlign w:val="subscript"/>
                    </w:rPr>
                    <w:t>3</w:t>
                  </w:r>
                  <w:r w:rsidRPr="005754A2">
                    <w:rPr>
                      <w:color w:val="000000"/>
                      <w:sz w:val="20"/>
                    </w:rPr>
                    <w:t>)</w:t>
                  </w:r>
                  <w:r w:rsidRPr="005754A2">
                    <w:rPr>
                      <w:color w:val="000000"/>
                      <w:sz w:val="20"/>
                      <w:vertAlign w:val="subscript"/>
                    </w:rPr>
                    <w:t xml:space="preserve"> </w:t>
                  </w:r>
                </w:p>
                <w:p w:rsidR="003A67A0" w:rsidRPr="005754A2" w:rsidRDefault="003A67A0" w:rsidP="00666DD8">
                  <w:pPr>
                    <w:rPr>
                      <w:color w:val="000000"/>
                      <w:sz w:val="20"/>
                    </w:rPr>
                  </w:pPr>
                  <w:r w:rsidRPr="005754A2">
                    <w:rPr>
                      <w:color w:val="000000"/>
                      <w:sz w:val="20"/>
                    </w:rPr>
                    <w:t>R(CH</w:t>
                  </w:r>
                  <w:r w:rsidRPr="005754A2">
                    <w:rPr>
                      <w:color w:val="000000"/>
                      <w:sz w:val="20"/>
                      <w:vertAlign w:val="subscript"/>
                    </w:rPr>
                    <w:t>3</w:t>
                  </w:r>
                  <w:r w:rsidRPr="005754A2">
                    <w:rPr>
                      <w:color w:val="000000"/>
                      <w:sz w:val="20"/>
                    </w:rPr>
                    <w:t xml:space="preserve">) </w:t>
                  </w:r>
                </w:p>
              </w:tc>
              <w:tc>
                <w:tcPr>
                  <w:tcW w:w="698"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lang w:val="de-DE"/>
                    </w:rPr>
                  </w:pPr>
                  <w:r w:rsidRPr="005754A2">
                    <w:rPr>
                      <w:color w:val="000000"/>
                      <w:sz w:val="20"/>
                      <w:lang w:val="de-DE"/>
                    </w:rPr>
                    <w:t>C</w:t>
                  </w:r>
                  <w:r w:rsidRPr="005754A2">
                    <w:rPr>
                      <w:color w:val="000000"/>
                      <w:sz w:val="20"/>
                      <w:vertAlign w:val="subscript"/>
                      <w:lang w:val="de-DE"/>
                    </w:rPr>
                    <w:t>2</w:t>
                  </w:r>
                  <w:r w:rsidRPr="005754A2">
                    <w:rPr>
                      <w:color w:val="000000"/>
                      <w:sz w:val="20"/>
                      <w:lang w:val="de-DE"/>
                    </w:rPr>
                    <w:t>H</w:t>
                  </w:r>
                  <w:r w:rsidRPr="005754A2">
                    <w:rPr>
                      <w:color w:val="000000"/>
                      <w:sz w:val="20"/>
                      <w:vertAlign w:val="subscript"/>
                      <w:lang w:val="de-DE"/>
                    </w:rPr>
                    <w:t xml:space="preserve">5 </w:t>
                  </w:r>
                </w:p>
                <w:p w:rsidR="003A67A0" w:rsidRPr="005754A2" w:rsidRDefault="003A67A0" w:rsidP="00666DD8">
                  <w:pPr>
                    <w:rPr>
                      <w:color w:val="000000"/>
                      <w:sz w:val="20"/>
                      <w:lang w:val="de-DE"/>
                    </w:rPr>
                  </w:pPr>
                  <w:r w:rsidRPr="005754A2">
                    <w:rPr>
                      <w:color w:val="000000"/>
                      <w:sz w:val="20"/>
                      <w:lang w:val="de-DE"/>
                    </w:rPr>
                    <w:t>CH</w:t>
                  </w:r>
                  <w:r w:rsidRPr="005754A2">
                    <w:rPr>
                      <w:color w:val="000000"/>
                      <w:sz w:val="20"/>
                      <w:vertAlign w:val="subscript"/>
                      <w:lang w:val="de-DE"/>
                    </w:rPr>
                    <w:t xml:space="preserve">3 </w:t>
                  </w:r>
                </w:p>
                <w:p w:rsidR="003A67A0" w:rsidRPr="005754A2" w:rsidRDefault="003A67A0" w:rsidP="00666DD8">
                  <w:pPr>
                    <w:rPr>
                      <w:color w:val="000000"/>
                      <w:sz w:val="20"/>
                      <w:lang w:val="de-DE"/>
                    </w:rPr>
                  </w:pPr>
                  <w:r w:rsidRPr="005754A2">
                    <w:rPr>
                      <w:color w:val="000000"/>
                      <w:sz w:val="20"/>
                      <w:lang w:val="de-DE"/>
                    </w:rPr>
                    <w:t>C</w:t>
                  </w:r>
                  <w:r w:rsidRPr="005754A2">
                    <w:rPr>
                      <w:color w:val="000000"/>
                      <w:sz w:val="20"/>
                      <w:vertAlign w:val="subscript"/>
                      <w:lang w:val="de-DE"/>
                    </w:rPr>
                    <w:t>2</w:t>
                  </w:r>
                  <w:r w:rsidRPr="005754A2">
                    <w:rPr>
                      <w:color w:val="000000"/>
                      <w:sz w:val="20"/>
                      <w:lang w:val="de-DE"/>
                    </w:rPr>
                    <w:t>H</w:t>
                  </w:r>
                  <w:r w:rsidRPr="005754A2">
                    <w:rPr>
                      <w:color w:val="000000"/>
                      <w:sz w:val="20"/>
                      <w:vertAlign w:val="subscript"/>
                      <w:lang w:val="de-DE"/>
                    </w:rPr>
                    <w:t xml:space="preserve">5 </w:t>
                  </w:r>
                </w:p>
                <w:p w:rsidR="003A67A0" w:rsidRPr="005754A2" w:rsidRDefault="003A67A0" w:rsidP="00666DD8">
                  <w:pPr>
                    <w:rPr>
                      <w:color w:val="000000"/>
                      <w:sz w:val="20"/>
                      <w:lang w:val="de-DE"/>
                    </w:rPr>
                  </w:pPr>
                  <w:r w:rsidRPr="005754A2">
                    <w:rPr>
                      <w:color w:val="000000"/>
                      <w:sz w:val="20"/>
                      <w:lang w:val="de-DE"/>
                    </w:rPr>
                    <w:t>C</w:t>
                  </w:r>
                  <w:r w:rsidRPr="005754A2">
                    <w:rPr>
                      <w:color w:val="000000"/>
                      <w:sz w:val="20"/>
                      <w:vertAlign w:val="subscript"/>
                      <w:lang w:val="de-DE"/>
                    </w:rPr>
                    <w:t>2</w:t>
                  </w:r>
                  <w:r w:rsidRPr="005754A2">
                    <w:rPr>
                      <w:color w:val="000000"/>
                      <w:sz w:val="20"/>
                      <w:lang w:val="de-DE"/>
                    </w:rPr>
                    <w:t>H</w:t>
                  </w:r>
                  <w:r w:rsidRPr="005754A2">
                    <w:rPr>
                      <w:color w:val="000000"/>
                      <w:sz w:val="20"/>
                      <w:vertAlign w:val="subscript"/>
                      <w:lang w:val="de-DE"/>
                    </w:rPr>
                    <w:t>5</w:t>
                  </w:r>
                  <w:r w:rsidRPr="005754A2">
                    <w:rPr>
                      <w:color w:val="000000"/>
                      <w:sz w:val="20"/>
                      <w:lang w:val="de-DE"/>
                    </w:rPr>
                    <w:t xml:space="preserve"> </w:t>
                  </w:r>
                </w:p>
              </w:tc>
              <w:tc>
                <w:tcPr>
                  <w:tcW w:w="1502"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lang w:val="de-DE"/>
                    </w:rPr>
                  </w:pPr>
                  <w:r w:rsidRPr="005754A2">
                    <w:rPr>
                      <w:rStyle w:val="Strong"/>
                      <w:rFonts w:ascii="Symbol" w:hAnsi="Symbol"/>
                      <w:sz w:val="20"/>
                    </w:rPr>
                    <w:t></w:t>
                  </w:r>
                  <w:r w:rsidRPr="005754A2">
                    <w:rPr>
                      <w:color w:val="000000"/>
                      <w:sz w:val="20"/>
                      <w:lang w:val="de-DE"/>
                    </w:rPr>
                    <w:t>SC</w:t>
                  </w:r>
                  <w:r w:rsidRPr="005754A2">
                    <w:rPr>
                      <w:color w:val="000000"/>
                      <w:sz w:val="20"/>
                      <w:vertAlign w:val="subscript"/>
                      <w:lang w:val="de-DE"/>
                    </w:rPr>
                    <w:t>29</w:t>
                  </w:r>
                  <w:r w:rsidRPr="005754A2">
                    <w:rPr>
                      <w:color w:val="000000"/>
                      <w:sz w:val="20"/>
                      <w:lang w:val="de-DE"/>
                    </w:rPr>
                    <w:t xml:space="preserve">MA </w:t>
                  </w:r>
                </w:p>
                <w:p w:rsidR="003A67A0" w:rsidRPr="005754A2" w:rsidRDefault="003A67A0" w:rsidP="00666DD8">
                  <w:pPr>
                    <w:rPr>
                      <w:color w:val="000000"/>
                      <w:sz w:val="20"/>
                      <w:lang w:val="de-DE"/>
                    </w:rPr>
                  </w:pPr>
                  <w:r w:rsidRPr="005754A2">
                    <w:rPr>
                      <w:rStyle w:val="Strong"/>
                      <w:rFonts w:ascii="Symbol" w:hAnsi="Symbol"/>
                      <w:sz w:val="20"/>
                    </w:rPr>
                    <w:t></w:t>
                  </w:r>
                  <w:r w:rsidRPr="005754A2">
                    <w:rPr>
                      <w:color w:val="000000"/>
                      <w:sz w:val="20"/>
                      <w:lang w:val="de-DE"/>
                    </w:rPr>
                    <w:t>RC</w:t>
                  </w:r>
                  <w:r w:rsidRPr="005754A2">
                    <w:rPr>
                      <w:color w:val="000000"/>
                      <w:sz w:val="20"/>
                      <w:vertAlign w:val="subscript"/>
                      <w:lang w:val="de-DE"/>
                    </w:rPr>
                    <w:t>28</w:t>
                  </w:r>
                  <w:r w:rsidRPr="005754A2">
                    <w:rPr>
                      <w:color w:val="000000"/>
                      <w:sz w:val="20"/>
                      <w:lang w:val="de-DE"/>
                    </w:rPr>
                    <w:t xml:space="preserve">MA+ </w:t>
                  </w:r>
                </w:p>
                <w:p w:rsidR="003A67A0" w:rsidRPr="005754A2" w:rsidRDefault="003A67A0" w:rsidP="00666DD8">
                  <w:pPr>
                    <w:rPr>
                      <w:color w:val="000000"/>
                      <w:sz w:val="20"/>
                      <w:lang w:val="de-DE"/>
                    </w:rPr>
                  </w:pPr>
                  <w:r w:rsidRPr="005754A2">
                    <w:rPr>
                      <w:rStyle w:val="Strong"/>
                      <w:rFonts w:ascii="Symbol" w:hAnsi="Symbol"/>
                      <w:sz w:val="20"/>
                    </w:rPr>
                    <w:t></w:t>
                  </w:r>
                  <w:r w:rsidRPr="005754A2">
                    <w:rPr>
                      <w:color w:val="000000"/>
                      <w:sz w:val="20"/>
                      <w:lang w:val="de-DE"/>
                    </w:rPr>
                    <w:t>RC</w:t>
                  </w:r>
                  <w:r w:rsidRPr="005754A2">
                    <w:rPr>
                      <w:color w:val="000000"/>
                      <w:sz w:val="20"/>
                      <w:vertAlign w:val="subscript"/>
                      <w:lang w:val="de-DE"/>
                    </w:rPr>
                    <w:t>29</w:t>
                  </w:r>
                  <w:r w:rsidRPr="005754A2">
                    <w:rPr>
                      <w:color w:val="000000"/>
                      <w:sz w:val="20"/>
                      <w:lang w:val="de-DE"/>
                    </w:rPr>
                    <w:t xml:space="preserve">MA+ </w:t>
                  </w:r>
                </w:p>
                <w:p w:rsidR="003A67A0" w:rsidRPr="005754A2" w:rsidRDefault="003A67A0" w:rsidP="00666DD8">
                  <w:pPr>
                    <w:rPr>
                      <w:color w:val="000000"/>
                      <w:sz w:val="20"/>
                      <w:lang w:val="de-DE"/>
                    </w:rPr>
                  </w:pPr>
                  <w:r w:rsidRPr="005754A2">
                    <w:rPr>
                      <w:rStyle w:val="Strong"/>
                      <w:rFonts w:ascii="Symbol" w:hAnsi="Symbol"/>
                      <w:sz w:val="20"/>
                    </w:rPr>
                    <w:t></w:t>
                  </w:r>
                  <w:r w:rsidRPr="005754A2">
                    <w:rPr>
                      <w:color w:val="000000"/>
                      <w:sz w:val="20"/>
                      <w:lang w:val="de-DE"/>
                    </w:rPr>
                    <w:t>RC</w:t>
                  </w:r>
                  <w:r w:rsidRPr="005754A2">
                    <w:rPr>
                      <w:color w:val="000000"/>
                      <w:sz w:val="20"/>
                      <w:vertAlign w:val="subscript"/>
                      <w:lang w:val="de-DE"/>
                    </w:rPr>
                    <w:t>29</w:t>
                  </w:r>
                  <w:r w:rsidRPr="005754A2">
                    <w:rPr>
                      <w:color w:val="000000"/>
                      <w:sz w:val="20"/>
                      <w:lang w:val="de-DE"/>
                    </w:rPr>
                    <w:t xml:space="preserve">DMA </w:t>
                  </w:r>
                </w:p>
              </w:tc>
            </w:tr>
            <w:tr w:rsidR="003A67A0" w:rsidRPr="005754A2" w:rsidTr="00666DD8">
              <w:tc>
                <w:tcPr>
                  <w:tcW w:w="906"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lang w:val="de-DE"/>
                    </w:rPr>
                  </w:pPr>
                  <w:r w:rsidRPr="005754A2">
                    <w:rPr>
                      <w:rStyle w:val="Strong"/>
                      <w:rFonts w:ascii="Symbol" w:hAnsi="Symbol"/>
                      <w:sz w:val="20"/>
                    </w:rPr>
                    <w:t></w:t>
                  </w:r>
                  <w:r w:rsidRPr="005754A2">
                    <w:rPr>
                      <w:color w:val="000000"/>
                      <w:sz w:val="20"/>
                      <w:lang w:val="de-DE"/>
                    </w:rPr>
                    <w:t xml:space="preserve">(H) </w:t>
                  </w:r>
                </w:p>
              </w:tc>
              <w:tc>
                <w:tcPr>
                  <w:tcW w:w="633"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lang w:val="de-DE"/>
                    </w:rPr>
                  </w:pPr>
                  <w:r w:rsidRPr="005754A2">
                    <w:rPr>
                      <w:color w:val="000000"/>
                      <w:sz w:val="20"/>
                      <w:lang w:val="de-DE"/>
                    </w:rPr>
                    <w:t>CH</w:t>
                  </w:r>
                  <w:r w:rsidRPr="005754A2">
                    <w:rPr>
                      <w:color w:val="000000"/>
                      <w:sz w:val="20"/>
                      <w:vertAlign w:val="subscript"/>
                      <w:lang w:val="de-DE"/>
                    </w:rPr>
                    <w:t>3</w:t>
                  </w:r>
                  <w:r w:rsidRPr="005754A2">
                    <w:rPr>
                      <w:color w:val="000000"/>
                      <w:sz w:val="20"/>
                      <w:lang w:val="de-DE"/>
                    </w:rPr>
                    <w:t xml:space="preserve"> </w:t>
                  </w:r>
                </w:p>
              </w:tc>
              <w:tc>
                <w:tcPr>
                  <w:tcW w:w="900"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lang w:val="de-DE"/>
                    </w:rPr>
                  </w:pPr>
                  <w:r w:rsidRPr="005754A2">
                    <w:rPr>
                      <w:color w:val="000000"/>
                      <w:sz w:val="20"/>
                      <w:lang w:val="de-DE"/>
                    </w:rPr>
                    <w:t>R(CH</w:t>
                  </w:r>
                  <w:r w:rsidRPr="005754A2">
                    <w:rPr>
                      <w:color w:val="000000"/>
                      <w:sz w:val="20"/>
                      <w:vertAlign w:val="subscript"/>
                      <w:lang w:val="de-DE"/>
                    </w:rPr>
                    <w:t>3</w:t>
                  </w:r>
                  <w:r w:rsidRPr="005754A2">
                    <w:rPr>
                      <w:color w:val="000000"/>
                      <w:sz w:val="20"/>
                      <w:lang w:val="de-DE"/>
                    </w:rPr>
                    <w:t xml:space="preserve">) </w:t>
                  </w:r>
                </w:p>
              </w:tc>
              <w:tc>
                <w:tcPr>
                  <w:tcW w:w="698"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lang w:val="de-DE"/>
                    </w:rPr>
                  </w:pPr>
                  <w:r w:rsidRPr="005754A2">
                    <w:rPr>
                      <w:color w:val="000000"/>
                      <w:sz w:val="20"/>
                      <w:lang w:val="de-DE"/>
                    </w:rPr>
                    <w:t>C</w:t>
                  </w:r>
                  <w:r w:rsidRPr="005754A2">
                    <w:rPr>
                      <w:color w:val="000000"/>
                      <w:sz w:val="20"/>
                      <w:vertAlign w:val="subscript"/>
                      <w:lang w:val="de-DE"/>
                    </w:rPr>
                    <w:t>2</w:t>
                  </w:r>
                  <w:r w:rsidRPr="005754A2">
                    <w:rPr>
                      <w:color w:val="000000"/>
                      <w:sz w:val="20"/>
                      <w:lang w:val="de-DE"/>
                    </w:rPr>
                    <w:t>H</w:t>
                  </w:r>
                  <w:r w:rsidRPr="005754A2">
                    <w:rPr>
                      <w:color w:val="000000"/>
                      <w:sz w:val="20"/>
                      <w:vertAlign w:val="subscript"/>
                      <w:lang w:val="de-DE"/>
                    </w:rPr>
                    <w:t>5</w:t>
                  </w:r>
                  <w:r w:rsidRPr="005754A2">
                    <w:rPr>
                      <w:color w:val="000000"/>
                      <w:sz w:val="20"/>
                      <w:lang w:val="de-DE"/>
                    </w:rPr>
                    <w:t xml:space="preserve"> </w:t>
                  </w:r>
                </w:p>
              </w:tc>
              <w:tc>
                <w:tcPr>
                  <w:tcW w:w="1502"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rPr>
                      <w:color w:val="000000"/>
                      <w:sz w:val="20"/>
                      <w:lang w:val="de-DE"/>
                    </w:rPr>
                  </w:pPr>
                  <w:r w:rsidRPr="005754A2">
                    <w:rPr>
                      <w:rStyle w:val="Strong"/>
                      <w:rFonts w:ascii="Symbol" w:hAnsi="Symbol"/>
                      <w:sz w:val="20"/>
                    </w:rPr>
                    <w:t></w:t>
                  </w:r>
                  <w:r w:rsidRPr="005754A2">
                    <w:rPr>
                      <w:color w:val="000000"/>
                      <w:sz w:val="20"/>
                      <w:lang w:val="de-DE"/>
                    </w:rPr>
                    <w:t>RC</w:t>
                  </w:r>
                  <w:r w:rsidRPr="005754A2">
                    <w:rPr>
                      <w:color w:val="000000"/>
                      <w:sz w:val="20"/>
                      <w:vertAlign w:val="subscript"/>
                      <w:lang w:val="de-DE"/>
                    </w:rPr>
                    <w:t>29</w:t>
                  </w:r>
                  <w:r w:rsidRPr="005754A2">
                    <w:rPr>
                      <w:color w:val="000000"/>
                      <w:sz w:val="20"/>
                      <w:lang w:val="de-DE"/>
                    </w:rPr>
                    <w:t xml:space="preserve">MA </w:t>
                  </w:r>
                </w:p>
              </w:tc>
            </w:tr>
          </w:tbl>
          <w:p w:rsidR="003A67A0" w:rsidRDefault="003A67A0" w:rsidP="00666DD8"/>
        </w:tc>
        <w:tc>
          <w:tcPr>
            <w:tcW w:w="503" w:type="dxa"/>
            <w:tcBorders>
              <w:right w:val="single" w:sz="4" w:space="0" w:color="auto"/>
            </w:tcBorders>
          </w:tcPr>
          <w:p w:rsidR="003A67A0" w:rsidRPr="005754A2" w:rsidRDefault="003A67A0" w:rsidP="00666DD8">
            <w:pPr>
              <w:rPr>
                <w:b/>
                <w:bCs/>
              </w:rPr>
            </w:pPr>
          </w:p>
        </w:tc>
        <w:tc>
          <w:tcPr>
            <w:tcW w:w="502" w:type="dxa"/>
            <w:tcBorders>
              <w:left w:val="single" w:sz="4" w:space="0" w:color="auto"/>
            </w:tcBorders>
          </w:tcPr>
          <w:p w:rsidR="003A67A0" w:rsidRPr="005754A2" w:rsidRDefault="003A67A0" w:rsidP="00666DD8">
            <w:pPr>
              <w:rPr>
                <w:b/>
                <w:bCs/>
              </w:rPr>
            </w:pPr>
          </w:p>
        </w:tc>
        <w:tc>
          <w:tcPr>
            <w:tcW w:w="3775" w:type="dxa"/>
            <w:vMerge w:val="restart"/>
          </w:tcPr>
          <w:p w:rsidR="003A67A0" w:rsidRDefault="003A67A0" w:rsidP="00666DD8">
            <w:r w:rsidRPr="005754A2">
              <w:rPr>
                <w:b/>
                <w:bCs/>
              </w:rPr>
              <w:t>ABC-ring triaromatic steroids</w:t>
            </w:r>
          </w:p>
          <w:p w:rsidR="003A67A0" w:rsidRPr="00FF2F50" w:rsidRDefault="00A347FA" w:rsidP="00666DD8">
            <w:pPr>
              <w:rPr>
                <w:sz w:val="16"/>
                <w:szCs w:val="16"/>
              </w:rPr>
            </w:pPr>
            <w:r>
              <w:rPr>
                <w:noProof/>
                <w:sz w:val="16"/>
                <w:szCs w:val="16"/>
                <w:lang w:val="nb-NO"/>
              </w:rPr>
              <w:pict>
                <v:shape id="_x0000_s1026" type="#_x0000_t75" style="position:absolute;margin-left:8.5pt;margin-top:0;width:100.9pt;height:72.3pt;z-index:251659776;mso-position-vertical:top;mso-position-vertical-relative:line">
                  <v:imagedata r:id="rId20" o:title=""/>
                  <w10:wrap type="topAndBottom"/>
                </v:shape>
                <o:OLEObject Type="Embed" ProgID="PhotoDraw.Document" ShapeID="_x0000_s1026" DrawAspect="Content" ObjectID="_1506336820" r:id="rId21"/>
              </w:pict>
            </w:r>
          </w:p>
          <w:tbl>
            <w:tblPr>
              <w:tblW w:w="0" w:type="auto"/>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1054"/>
              <w:gridCol w:w="894"/>
              <w:gridCol w:w="1492"/>
            </w:tblGrid>
            <w:tr w:rsidR="003A67A0" w:rsidRPr="005754A2" w:rsidTr="00666DD8">
              <w:tc>
                <w:tcPr>
                  <w:tcW w:w="1948" w:type="dxa"/>
                  <w:gridSpan w:val="2"/>
                  <w:tcBorders>
                    <w:top w:val="single" w:sz="4" w:space="0" w:color="auto"/>
                    <w:left w:val="single" w:sz="4" w:space="0" w:color="auto"/>
                    <w:bottom w:val="nil"/>
                    <w:right w:val="single" w:sz="4" w:space="0" w:color="auto"/>
                  </w:tcBorders>
                </w:tcPr>
                <w:p w:rsidR="003A67A0" w:rsidRPr="005754A2" w:rsidRDefault="003A67A0" w:rsidP="00666DD8">
                  <w:pPr>
                    <w:adjustRightInd w:val="0"/>
                    <w:spacing w:before="100" w:beforeAutospacing="1" w:after="100" w:afterAutospacing="1"/>
                    <w:jc w:val="center"/>
                    <w:rPr>
                      <w:color w:val="000000"/>
                      <w:sz w:val="20"/>
                    </w:rPr>
                  </w:pPr>
                  <w:r w:rsidRPr="005754A2">
                    <w:rPr>
                      <w:color w:val="000000"/>
                      <w:sz w:val="20"/>
                    </w:rPr>
                    <w:t>Substituents</w:t>
                  </w:r>
                  <w:r w:rsidRPr="005754A2">
                    <w:rPr>
                      <w:color w:val="000000"/>
                      <w:sz w:val="20"/>
                      <w:szCs w:val="16"/>
                    </w:rPr>
                    <w:t xml:space="preserve"> </w:t>
                  </w:r>
                </w:p>
              </w:tc>
              <w:tc>
                <w:tcPr>
                  <w:tcW w:w="1492" w:type="dxa"/>
                  <w:tcBorders>
                    <w:top w:val="single" w:sz="4" w:space="0" w:color="auto"/>
                    <w:left w:val="single" w:sz="4" w:space="0" w:color="auto"/>
                    <w:bottom w:val="nil"/>
                    <w:right w:val="single" w:sz="4" w:space="0" w:color="auto"/>
                  </w:tcBorders>
                </w:tcPr>
                <w:p w:rsidR="003A67A0" w:rsidRPr="005754A2" w:rsidRDefault="003A67A0" w:rsidP="00666DD8">
                  <w:pPr>
                    <w:adjustRightInd w:val="0"/>
                    <w:spacing w:before="100" w:beforeAutospacing="1" w:after="100" w:afterAutospacing="1"/>
                    <w:rPr>
                      <w:color w:val="000000"/>
                      <w:sz w:val="20"/>
                    </w:rPr>
                  </w:pPr>
                  <w:r w:rsidRPr="005754A2">
                    <w:rPr>
                      <w:color w:val="000000"/>
                      <w:sz w:val="20"/>
                    </w:rPr>
                    <w:t> </w:t>
                  </w:r>
                  <w:r w:rsidRPr="005754A2">
                    <w:rPr>
                      <w:color w:val="000000"/>
                      <w:sz w:val="20"/>
                      <w:szCs w:val="10"/>
                    </w:rPr>
                    <w:t xml:space="preserve"> </w:t>
                  </w:r>
                </w:p>
              </w:tc>
            </w:tr>
            <w:tr w:rsidR="003A67A0" w:rsidRPr="005754A2" w:rsidTr="00666DD8">
              <w:tc>
                <w:tcPr>
                  <w:tcW w:w="1054" w:type="dxa"/>
                  <w:tcBorders>
                    <w:top w:val="nil"/>
                    <w:left w:val="single" w:sz="4" w:space="0" w:color="auto"/>
                    <w:bottom w:val="single" w:sz="4" w:space="0" w:color="auto"/>
                    <w:right w:val="single" w:sz="4" w:space="0" w:color="auto"/>
                  </w:tcBorders>
                </w:tcPr>
                <w:p w:rsidR="003A67A0" w:rsidRPr="005754A2" w:rsidRDefault="003A67A0" w:rsidP="00666DD8">
                  <w:pPr>
                    <w:adjustRightInd w:val="0"/>
                    <w:spacing w:before="100" w:beforeAutospacing="1" w:after="100" w:afterAutospacing="1"/>
                    <w:rPr>
                      <w:color w:val="000000"/>
                      <w:sz w:val="20"/>
                    </w:rPr>
                  </w:pPr>
                  <w:r w:rsidRPr="005754A2">
                    <w:rPr>
                      <w:color w:val="000000"/>
                      <w:sz w:val="20"/>
                      <w:szCs w:val="16"/>
                    </w:rPr>
                    <w:t>R</w:t>
                  </w:r>
                  <w:r w:rsidRPr="005754A2">
                    <w:rPr>
                      <w:color w:val="000000"/>
                      <w:sz w:val="20"/>
                      <w:vertAlign w:val="subscript"/>
                    </w:rPr>
                    <w:t>1</w:t>
                  </w:r>
                  <w:r w:rsidRPr="005754A2">
                    <w:rPr>
                      <w:color w:val="000000"/>
                      <w:sz w:val="20"/>
                      <w:szCs w:val="16"/>
                    </w:rPr>
                    <w:t xml:space="preserve"> </w:t>
                  </w:r>
                </w:p>
              </w:tc>
              <w:tc>
                <w:tcPr>
                  <w:tcW w:w="894" w:type="dxa"/>
                  <w:tcBorders>
                    <w:top w:val="nil"/>
                    <w:left w:val="single" w:sz="4" w:space="0" w:color="auto"/>
                    <w:bottom w:val="single" w:sz="4" w:space="0" w:color="auto"/>
                    <w:right w:val="single" w:sz="4" w:space="0" w:color="auto"/>
                  </w:tcBorders>
                </w:tcPr>
                <w:p w:rsidR="003A67A0" w:rsidRPr="005754A2" w:rsidRDefault="003A67A0" w:rsidP="00666DD8">
                  <w:pPr>
                    <w:adjustRightInd w:val="0"/>
                    <w:spacing w:before="100" w:beforeAutospacing="1" w:after="100" w:afterAutospacing="1"/>
                    <w:rPr>
                      <w:color w:val="000000"/>
                      <w:sz w:val="20"/>
                    </w:rPr>
                  </w:pPr>
                  <w:r w:rsidRPr="005754A2">
                    <w:rPr>
                      <w:color w:val="000000"/>
                      <w:sz w:val="20"/>
                      <w:szCs w:val="16"/>
                    </w:rPr>
                    <w:t>R</w:t>
                  </w:r>
                  <w:r w:rsidRPr="005754A2">
                    <w:rPr>
                      <w:color w:val="000000"/>
                      <w:sz w:val="20"/>
                      <w:vertAlign w:val="subscript"/>
                    </w:rPr>
                    <w:t>2</w:t>
                  </w:r>
                  <w:r w:rsidRPr="005754A2">
                    <w:rPr>
                      <w:color w:val="000000"/>
                      <w:sz w:val="20"/>
                      <w:szCs w:val="16"/>
                    </w:rPr>
                    <w:t xml:space="preserve"> </w:t>
                  </w:r>
                </w:p>
              </w:tc>
              <w:tc>
                <w:tcPr>
                  <w:tcW w:w="1492" w:type="dxa"/>
                  <w:tcBorders>
                    <w:top w:val="nil"/>
                    <w:left w:val="single" w:sz="4" w:space="0" w:color="auto"/>
                    <w:bottom w:val="single" w:sz="4" w:space="0" w:color="auto"/>
                    <w:right w:val="single" w:sz="4" w:space="0" w:color="auto"/>
                  </w:tcBorders>
                </w:tcPr>
                <w:p w:rsidR="003A67A0" w:rsidRPr="005754A2" w:rsidRDefault="003A67A0" w:rsidP="00666DD8">
                  <w:pPr>
                    <w:adjustRightInd w:val="0"/>
                    <w:spacing w:before="100" w:beforeAutospacing="1" w:after="100" w:afterAutospacing="1"/>
                    <w:rPr>
                      <w:color w:val="000000"/>
                      <w:sz w:val="20"/>
                    </w:rPr>
                  </w:pPr>
                  <w:r w:rsidRPr="005754A2">
                    <w:rPr>
                      <w:color w:val="000000"/>
                      <w:sz w:val="20"/>
                      <w:szCs w:val="10"/>
                    </w:rPr>
                    <w:t xml:space="preserve">Label </w:t>
                  </w:r>
                </w:p>
              </w:tc>
            </w:tr>
            <w:tr w:rsidR="003A67A0" w:rsidRPr="00AD4683" w:rsidTr="00666DD8">
              <w:tc>
                <w:tcPr>
                  <w:tcW w:w="1054"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adjustRightInd w:val="0"/>
                    <w:rPr>
                      <w:color w:val="000000"/>
                      <w:sz w:val="20"/>
                      <w:lang w:val="en-US"/>
                    </w:rPr>
                  </w:pPr>
                  <w:r w:rsidRPr="005754A2">
                    <w:rPr>
                      <w:color w:val="000000"/>
                      <w:sz w:val="20"/>
                      <w:szCs w:val="16"/>
                      <w:lang w:val="en-US"/>
                    </w:rPr>
                    <w:t>C</w:t>
                  </w:r>
                  <w:r w:rsidRPr="005754A2">
                    <w:rPr>
                      <w:color w:val="000000"/>
                      <w:sz w:val="20"/>
                      <w:szCs w:val="10"/>
                      <w:lang w:val="en-US"/>
                    </w:rPr>
                    <w:t>H</w:t>
                  </w:r>
                  <w:r w:rsidRPr="005754A2">
                    <w:rPr>
                      <w:color w:val="000000"/>
                      <w:sz w:val="20"/>
                      <w:vertAlign w:val="subscript"/>
                      <w:lang w:val="en-US"/>
                    </w:rPr>
                    <w:t>3</w:t>
                  </w:r>
                  <w:r w:rsidRPr="005754A2">
                    <w:rPr>
                      <w:color w:val="000000"/>
                      <w:sz w:val="20"/>
                      <w:szCs w:val="10"/>
                      <w:lang w:val="en-US"/>
                    </w:rPr>
                    <w:t xml:space="preserve"> </w:t>
                  </w:r>
                </w:p>
              </w:tc>
              <w:tc>
                <w:tcPr>
                  <w:tcW w:w="894"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adjustRightInd w:val="0"/>
                    <w:rPr>
                      <w:color w:val="000000"/>
                      <w:sz w:val="20"/>
                      <w:lang w:val="en-US"/>
                    </w:rPr>
                  </w:pPr>
                  <w:r w:rsidRPr="005754A2">
                    <w:rPr>
                      <w:color w:val="000000"/>
                      <w:sz w:val="20"/>
                      <w:szCs w:val="16"/>
                      <w:lang w:val="en-US"/>
                    </w:rPr>
                    <w:t xml:space="preserve">H </w:t>
                  </w:r>
                </w:p>
              </w:tc>
              <w:tc>
                <w:tcPr>
                  <w:tcW w:w="1492"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adjustRightInd w:val="0"/>
                    <w:rPr>
                      <w:color w:val="000000"/>
                      <w:sz w:val="20"/>
                    </w:rPr>
                  </w:pPr>
                  <w:r w:rsidRPr="00AD4683">
                    <w:rPr>
                      <w:color w:val="000000"/>
                      <w:sz w:val="20"/>
                      <w:szCs w:val="10"/>
                    </w:rPr>
                    <w:t>C</w:t>
                  </w:r>
                  <w:r w:rsidRPr="00AD4683">
                    <w:rPr>
                      <w:color w:val="000000"/>
                      <w:sz w:val="20"/>
                      <w:szCs w:val="10"/>
                      <w:vertAlign w:val="subscript"/>
                    </w:rPr>
                    <w:t>2</w:t>
                  </w:r>
                  <w:r w:rsidRPr="00AD4683">
                    <w:rPr>
                      <w:color w:val="000000"/>
                      <w:sz w:val="20"/>
                      <w:szCs w:val="16"/>
                      <w:vertAlign w:val="subscript"/>
                    </w:rPr>
                    <w:t>0</w:t>
                  </w:r>
                  <w:r w:rsidRPr="00AD4683">
                    <w:rPr>
                      <w:color w:val="000000"/>
                      <w:sz w:val="20"/>
                      <w:szCs w:val="16"/>
                    </w:rPr>
                    <w:t xml:space="preserve">TA </w:t>
                  </w:r>
                </w:p>
              </w:tc>
            </w:tr>
            <w:tr w:rsidR="003A67A0" w:rsidRPr="00AD4683" w:rsidTr="00666DD8">
              <w:tc>
                <w:tcPr>
                  <w:tcW w:w="1054"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adjustRightInd w:val="0"/>
                    <w:rPr>
                      <w:color w:val="000000"/>
                      <w:sz w:val="20"/>
                    </w:rPr>
                  </w:pPr>
                  <w:r w:rsidRPr="00AD4683">
                    <w:rPr>
                      <w:color w:val="000000"/>
                      <w:sz w:val="20"/>
                      <w:szCs w:val="16"/>
                    </w:rPr>
                    <w:t>C</w:t>
                  </w:r>
                  <w:r w:rsidRPr="00AD4683">
                    <w:rPr>
                      <w:color w:val="000000"/>
                      <w:sz w:val="20"/>
                      <w:szCs w:val="10"/>
                    </w:rPr>
                    <w:t>H</w:t>
                  </w:r>
                  <w:r w:rsidRPr="00AD4683">
                    <w:rPr>
                      <w:color w:val="000000"/>
                      <w:sz w:val="20"/>
                      <w:vertAlign w:val="subscript"/>
                    </w:rPr>
                    <w:t>3</w:t>
                  </w:r>
                  <w:r w:rsidRPr="00AD4683">
                    <w:rPr>
                      <w:color w:val="000000"/>
                      <w:sz w:val="20"/>
                      <w:szCs w:val="10"/>
                    </w:rPr>
                    <w:t xml:space="preserve"> </w:t>
                  </w:r>
                </w:p>
              </w:tc>
              <w:tc>
                <w:tcPr>
                  <w:tcW w:w="894"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adjustRightInd w:val="0"/>
                    <w:rPr>
                      <w:color w:val="000000"/>
                      <w:sz w:val="20"/>
                    </w:rPr>
                  </w:pPr>
                  <w:r w:rsidRPr="00AD4683">
                    <w:rPr>
                      <w:color w:val="000000"/>
                      <w:sz w:val="20"/>
                      <w:szCs w:val="16"/>
                    </w:rPr>
                    <w:t>C</w:t>
                  </w:r>
                  <w:r w:rsidRPr="00AD4683">
                    <w:rPr>
                      <w:color w:val="000000"/>
                      <w:sz w:val="20"/>
                      <w:szCs w:val="10"/>
                    </w:rPr>
                    <w:t>H</w:t>
                  </w:r>
                  <w:r w:rsidRPr="00AD4683">
                    <w:rPr>
                      <w:color w:val="000000"/>
                      <w:sz w:val="20"/>
                      <w:szCs w:val="10"/>
                      <w:vertAlign w:val="subscript"/>
                    </w:rPr>
                    <w:t>3</w:t>
                  </w:r>
                  <w:r w:rsidRPr="00AD4683">
                    <w:rPr>
                      <w:color w:val="000000"/>
                      <w:sz w:val="20"/>
                      <w:szCs w:val="10"/>
                    </w:rPr>
                    <w:t xml:space="preserve"> </w:t>
                  </w:r>
                </w:p>
              </w:tc>
              <w:tc>
                <w:tcPr>
                  <w:tcW w:w="1492"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adjustRightInd w:val="0"/>
                    <w:rPr>
                      <w:color w:val="000000"/>
                      <w:sz w:val="20"/>
                    </w:rPr>
                  </w:pPr>
                  <w:r w:rsidRPr="00AD4683">
                    <w:rPr>
                      <w:color w:val="000000"/>
                      <w:sz w:val="20"/>
                      <w:szCs w:val="10"/>
                    </w:rPr>
                    <w:t>C</w:t>
                  </w:r>
                  <w:r w:rsidRPr="00AD4683">
                    <w:rPr>
                      <w:color w:val="000000"/>
                      <w:sz w:val="20"/>
                      <w:szCs w:val="10"/>
                      <w:vertAlign w:val="subscript"/>
                    </w:rPr>
                    <w:t>2</w:t>
                  </w:r>
                  <w:r w:rsidRPr="00AD4683">
                    <w:rPr>
                      <w:color w:val="000000"/>
                      <w:sz w:val="20"/>
                      <w:szCs w:val="16"/>
                      <w:vertAlign w:val="subscript"/>
                    </w:rPr>
                    <w:t>1</w:t>
                  </w:r>
                  <w:r w:rsidRPr="00AD4683">
                    <w:rPr>
                      <w:color w:val="000000"/>
                      <w:sz w:val="20"/>
                      <w:szCs w:val="16"/>
                    </w:rPr>
                    <w:t xml:space="preserve">TA </w:t>
                  </w:r>
                </w:p>
              </w:tc>
            </w:tr>
            <w:tr w:rsidR="003A67A0" w:rsidRPr="005754A2" w:rsidTr="00666DD8">
              <w:tc>
                <w:tcPr>
                  <w:tcW w:w="1054"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adjustRightInd w:val="0"/>
                    <w:rPr>
                      <w:color w:val="000000"/>
                      <w:sz w:val="20"/>
                    </w:rPr>
                  </w:pPr>
                  <w:r w:rsidRPr="005754A2">
                    <w:rPr>
                      <w:color w:val="000000"/>
                      <w:sz w:val="20"/>
                      <w:szCs w:val="16"/>
                    </w:rPr>
                    <w:t>S(C</w:t>
                  </w:r>
                  <w:r w:rsidRPr="005754A2">
                    <w:rPr>
                      <w:color w:val="000000"/>
                      <w:sz w:val="20"/>
                      <w:szCs w:val="10"/>
                    </w:rPr>
                    <w:t>H</w:t>
                  </w:r>
                  <w:r w:rsidRPr="005754A2">
                    <w:rPr>
                      <w:color w:val="000000"/>
                      <w:sz w:val="20"/>
                      <w:vertAlign w:val="subscript"/>
                    </w:rPr>
                    <w:t>3</w:t>
                  </w:r>
                  <w:r w:rsidRPr="005754A2">
                    <w:rPr>
                      <w:color w:val="000000"/>
                      <w:sz w:val="20"/>
                      <w:szCs w:val="16"/>
                    </w:rPr>
                    <w:t xml:space="preserve">) </w:t>
                  </w:r>
                </w:p>
              </w:tc>
              <w:tc>
                <w:tcPr>
                  <w:tcW w:w="894"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adjustRightInd w:val="0"/>
                    <w:rPr>
                      <w:color w:val="000000"/>
                      <w:sz w:val="20"/>
                    </w:rPr>
                  </w:pPr>
                  <w:r w:rsidRPr="005754A2">
                    <w:rPr>
                      <w:color w:val="000000"/>
                      <w:sz w:val="20"/>
                      <w:szCs w:val="10"/>
                    </w:rPr>
                    <w:t>C</w:t>
                  </w:r>
                  <w:r w:rsidRPr="005754A2">
                    <w:rPr>
                      <w:color w:val="000000"/>
                      <w:sz w:val="20"/>
                      <w:vertAlign w:val="subscript"/>
                    </w:rPr>
                    <w:t>6</w:t>
                  </w:r>
                  <w:r w:rsidRPr="005754A2">
                    <w:rPr>
                      <w:color w:val="000000"/>
                      <w:sz w:val="20"/>
                      <w:szCs w:val="10"/>
                    </w:rPr>
                    <w:t>H</w:t>
                  </w:r>
                  <w:r w:rsidRPr="005754A2">
                    <w:rPr>
                      <w:color w:val="000000"/>
                      <w:sz w:val="20"/>
                      <w:vertAlign w:val="subscript"/>
                    </w:rPr>
                    <w:t>13</w:t>
                  </w:r>
                  <w:r w:rsidRPr="005754A2">
                    <w:rPr>
                      <w:color w:val="000000"/>
                      <w:sz w:val="20"/>
                      <w:szCs w:val="16"/>
                    </w:rPr>
                    <w:t xml:space="preserve"> </w:t>
                  </w:r>
                </w:p>
              </w:tc>
              <w:tc>
                <w:tcPr>
                  <w:tcW w:w="1492"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adjustRightInd w:val="0"/>
                    <w:rPr>
                      <w:color w:val="000000"/>
                      <w:sz w:val="20"/>
                    </w:rPr>
                  </w:pPr>
                  <w:r w:rsidRPr="005754A2">
                    <w:rPr>
                      <w:color w:val="000000"/>
                      <w:sz w:val="20"/>
                      <w:szCs w:val="16"/>
                    </w:rPr>
                    <w:t>S</w:t>
                  </w:r>
                  <w:r w:rsidRPr="005754A2">
                    <w:rPr>
                      <w:color w:val="000000"/>
                      <w:sz w:val="20"/>
                      <w:szCs w:val="10"/>
                    </w:rPr>
                    <w:t>C</w:t>
                  </w:r>
                  <w:r w:rsidRPr="005754A2">
                    <w:rPr>
                      <w:color w:val="000000"/>
                      <w:sz w:val="20"/>
                      <w:szCs w:val="10"/>
                      <w:vertAlign w:val="subscript"/>
                    </w:rPr>
                    <w:t>2</w:t>
                  </w:r>
                  <w:r w:rsidRPr="005754A2">
                    <w:rPr>
                      <w:color w:val="000000"/>
                      <w:sz w:val="20"/>
                      <w:szCs w:val="16"/>
                      <w:vertAlign w:val="subscript"/>
                    </w:rPr>
                    <w:t>6</w:t>
                  </w:r>
                  <w:r w:rsidRPr="005754A2">
                    <w:rPr>
                      <w:color w:val="000000"/>
                      <w:sz w:val="20"/>
                      <w:szCs w:val="16"/>
                    </w:rPr>
                    <w:t xml:space="preserve">TA </w:t>
                  </w:r>
                </w:p>
              </w:tc>
            </w:tr>
            <w:tr w:rsidR="003A67A0" w:rsidRPr="005754A2" w:rsidTr="00666DD8">
              <w:tc>
                <w:tcPr>
                  <w:tcW w:w="1054"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adjustRightInd w:val="0"/>
                    <w:rPr>
                      <w:color w:val="000000"/>
                      <w:sz w:val="20"/>
                    </w:rPr>
                  </w:pPr>
                  <w:r w:rsidRPr="005754A2">
                    <w:rPr>
                      <w:color w:val="000000"/>
                      <w:sz w:val="20"/>
                      <w:szCs w:val="16"/>
                    </w:rPr>
                    <w:t>R(C</w:t>
                  </w:r>
                  <w:r w:rsidRPr="005754A2">
                    <w:rPr>
                      <w:color w:val="000000"/>
                      <w:sz w:val="20"/>
                      <w:szCs w:val="10"/>
                    </w:rPr>
                    <w:t>H</w:t>
                  </w:r>
                  <w:r w:rsidRPr="005754A2">
                    <w:rPr>
                      <w:color w:val="000000"/>
                      <w:sz w:val="20"/>
                      <w:vertAlign w:val="subscript"/>
                    </w:rPr>
                    <w:t>3</w:t>
                  </w:r>
                  <w:r w:rsidRPr="005754A2">
                    <w:rPr>
                      <w:color w:val="000000"/>
                      <w:sz w:val="20"/>
                      <w:szCs w:val="16"/>
                    </w:rPr>
                    <w:t>)</w:t>
                  </w:r>
                  <w:r w:rsidRPr="005754A2">
                    <w:rPr>
                      <w:color w:val="000000"/>
                      <w:sz w:val="20"/>
                      <w:szCs w:val="16"/>
                    </w:rPr>
                    <w:br/>
                    <w:t>S(C</w:t>
                  </w:r>
                  <w:r w:rsidRPr="005754A2">
                    <w:rPr>
                      <w:color w:val="000000"/>
                      <w:sz w:val="20"/>
                      <w:szCs w:val="10"/>
                    </w:rPr>
                    <w:t>H</w:t>
                  </w:r>
                  <w:r w:rsidRPr="005754A2">
                    <w:rPr>
                      <w:color w:val="000000"/>
                      <w:sz w:val="20"/>
                      <w:szCs w:val="16"/>
                    </w:rPr>
                    <w:t xml:space="preserve">3) </w:t>
                  </w:r>
                </w:p>
              </w:tc>
              <w:tc>
                <w:tcPr>
                  <w:tcW w:w="894"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adjustRightInd w:val="0"/>
                    <w:rPr>
                      <w:color w:val="000000"/>
                      <w:sz w:val="20"/>
                    </w:rPr>
                  </w:pPr>
                  <w:r w:rsidRPr="00AD4683">
                    <w:rPr>
                      <w:color w:val="000000"/>
                      <w:sz w:val="20"/>
                      <w:szCs w:val="10"/>
                    </w:rPr>
                    <w:t>C</w:t>
                  </w:r>
                  <w:r w:rsidRPr="00AD4683">
                    <w:rPr>
                      <w:color w:val="000000"/>
                      <w:sz w:val="20"/>
                      <w:vertAlign w:val="subscript"/>
                    </w:rPr>
                    <w:t>6</w:t>
                  </w:r>
                  <w:r w:rsidRPr="00AD4683">
                    <w:rPr>
                      <w:color w:val="000000"/>
                      <w:sz w:val="20"/>
                      <w:szCs w:val="10"/>
                    </w:rPr>
                    <w:t>H</w:t>
                  </w:r>
                  <w:r w:rsidRPr="00AD4683">
                    <w:rPr>
                      <w:color w:val="000000"/>
                      <w:sz w:val="20"/>
                      <w:vertAlign w:val="subscript"/>
                    </w:rPr>
                    <w:t>13</w:t>
                  </w:r>
                  <w:r w:rsidRPr="00AD4683">
                    <w:rPr>
                      <w:color w:val="000000"/>
                      <w:sz w:val="20"/>
                      <w:szCs w:val="10"/>
                    </w:rPr>
                    <w:t xml:space="preserve"> </w:t>
                  </w:r>
                </w:p>
                <w:p w:rsidR="003A67A0" w:rsidRPr="00AD4683" w:rsidRDefault="003A67A0" w:rsidP="00666DD8">
                  <w:pPr>
                    <w:adjustRightInd w:val="0"/>
                    <w:rPr>
                      <w:color w:val="000000"/>
                      <w:sz w:val="20"/>
                    </w:rPr>
                  </w:pPr>
                  <w:r w:rsidRPr="00AD4683">
                    <w:rPr>
                      <w:color w:val="000000"/>
                      <w:sz w:val="20"/>
                      <w:szCs w:val="10"/>
                    </w:rPr>
                    <w:t>C</w:t>
                  </w:r>
                  <w:r w:rsidRPr="00AD4683">
                    <w:rPr>
                      <w:color w:val="000000"/>
                      <w:sz w:val="20"/>
                      <w:vertAlign w:val="subscript"/>
                    </w:rPr>
                    <w:t>7</w:t>
                  </w:r>
                  <w:r w:rsidRPr="00AD4683">
                    <w:rPr>
                      <w:color w:val="000000"/>
                      <w:sz w:val="20"/>
                      <w:szCs w:val="10"/>
                    </w:rPr>
                    <w:t>H</w:t>
                  </w:r>
                  <w:r w:rsidRPr="00AD4683">
                    <w:rPr>
                      <w:color w:val="000000"/>
                      <w:sz w:val="20"/>
                      <w:vertAlign w:val="subscript"/>
                    </w:rPr>
                    <w:t>15</w:t>
                  </w:r>
                  <w:r w:rsidRPr="00AD4683">
                    <w:rPr>
                      <w:color w:val="000000"/>
                      <w:sz w:val="20"/>
                      <w:szCs w:val="16"/>
                    </w:rPr>
                    <w:t xml:space="preserve"> </w:t>
                  </w:r>
                </w:p>
              </w:tc>
              <w:tc>
                <w:tcPr>
                  <w:tcW w:w="1492"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adjustRightInd w:val="0"/>
                    <w:rPr>
                      <w:color w:val="000000"/>
                      <w:sz w:val="20"/>
                    </w:rPr>
                  </w:pPr>
                  <w:r w:rsidRPr="00AD4683">
                    <w:rPr>
                      <w:color w:val="000000"/>
                      <w:sz w:val="20"/>
                      <w:szCs w:val="16"/>
                    </w:rPr>
                    <w:t>R</w:t>
                  </w:r>
                  <w:r w:rsidRPr="00AD4683">
                    <w:rPr>
                      <w:color w:val="000000"/>
                      <w:sz w:val="20"/>
                      <w:szCs w:val="10"/>
                    </w:rPr>
                    <w:t>C</w:t>
                  </w:r>
                  <w:r w:rsidRPr="00AD4683">
                    <w:rPr>
                      <w:color w:val="000000"/>
                      <w:sz w:val="20"/>
                      <w:szCs w:val="10"/>
                      <w:vertAlign w:val="subscript"/>
                    </w:rPr>
                    <w:t>2</w:t>
                  </w:r>
                  <w:r w:rsidRPr="00AD4683">
                    <w:rPr>
                      <w:color w:val="000000"/>
                      <w:sz w:val="20"/>
                      <w:szCs w:val="16"/>
                      <w:vertAlign w:val="subscript"/>
                    </w:rPr>
                    <w:t>6</w:t>
                  </w:r>
                  <w:r w:rsidRPr="00AD4683">
                    <w:rPr>
                      <w:color w:val="000000"/>
                      <w:sz w:val="20"/>
                      <w:szCs w:val="16"/>
                    </w:rPr>
                    <w:t xml:space="preserve">TA+ </w:t>
                  </w:r>
                </w:p>
                <w:p w:rsidR="003A67A0" w:rsidRPr="005754A2" w:rsidRDefault="003A67A0" w:rsidP="00666DD8">
                  <w:pPr>
                    <w:adjustRightInd w:val="0"/>
                    <w:rPr>
                      <w:color w:val="000000"/>
                      <w:sz w:val="20"/>
                      <w:lang w:val="en-US"/>
                    </w:rPr>
                  </w:pPr>
                  <w:r w:rsidRPr="005754A2">
                    <w:rPr>
                      <w:color w:val="000000"/>
                      <w:sz w:val="20"/>
                      <w:szCs w:val="16"/>
                      <w:lang w:val="en-US"/>
                    </w:rPr>
                    <w:t>S</w:t>
                  </w:r>
                  <w:r w:rsidRPr="005754A2">
                    <w:rPr>
                      <w:color w:val="000000"/>
                      <w:sz w:val="20"/>
                      <w:szCs w:val="10"/>
                      <w:lang w:val="en-US"/>
                    </w:rPr>
                    <w:t>C</w:t>
                  </w:r>
                  <w:r w:rsidRPr="005754A2">
                    <w:rPr>
                      <w:color w:val="000000"/>
                      <w:sz w:val="20"/>
                      <w:szCs w:val="10"/>
                      <w:vertAlign w:val="subscript"/>
                      <w:lang w:val="en-US"/>
                    </w:rPr>
                    <w:t>2</w:t>
                  </w:r>
                  <w:r w:rsidRPr="005754A2">
                    <w:rPr>
                      <w:color w:val="000000"/>
                      <w:sz w:val="20"/>
                      <w:szCs w:val="16"/>
                      <w:vertAlign w:val="subscript"/>
                      <w:lang w:val="en-US"/>
                    </w:rPr>
                    <w:t>7</w:t>
                  </w:r>
                  <w:r w:rsidRPr="005754A2">
                    <w:rPr>
                      <w:color w:val="000000"/>
                      <w:sz w:val="20"/>
                      <w:szCs w:val="16"/>
                      <w:lang w:val="en-US"/>
                    </w:rPr>
                    <w:t xml:space="preserve">TA </w:t>
                  </w:r>
                </w:p>
              </w:tc>
            </w:tr>
            <w:tr w:rsidR="003A67A0" w:rsidRPr="00AD4683" w:rsidTr="00666DD8">
              <w:tc>
                <w:tcPr>
                  <w:tcW w:w="1054"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adjustRightInd w:val="0"/>
                    <w:rPr>
                      <w:color w:val="000000"/>
                      <w:sz w:val="20"/>
                      <w:lang w:val="en-US"/>
                    </w:rPr>
                  </w:pPr>
                  <w:r w:rsidRPr="005754A2">
                    <w:rPr>
                      <w:color w:val="000000"/>
                      <w:sz w:val="20"/>
                      <w:szCs w:val="16"/>
                      <w:lang w:val="en-US"/>
                    </w:rPr>
                    <w:t>S(C</w:t>
                  </w:r>
                  <w:r w:rsidRPr="005754A2">
                    <w:rPr>
                      <w:color w:val="000000"/>
                      <w:sz w:val="20"/>
                      <w:szCs w:val="10"/>
                      <w:lang w:val="en-US"/>
                    </w:rPr>
                    <w:t>H</w:t>
                  </w:r>
                  <w:r w:rsidRPr="005754A2">
                    <w:rPr>
                      <w:color w:val="000000"/>
                      <w:sz w:val="20"/>
                      <w:vertAlign w:val="subscript"/>
                      <w:lang w:val="en-US"/>
                    </w:rPr>
                    <w:t>3</w:t>
                  </w:r>
                  <w:r w:rsidRPr="005754A2">
                    <w:rPr>
                      <w:color w:val="000000"/>
                      <w:sz w:val="20"/>
                      <w:szCs w:val="16"/>
                      <w:lang w:val="en-US"/>
                    </w:rPr>
                    <w:t>)</w:t>
                  </w:r>
                  <w:r w:rsidRPr="005754A2">
                    <w:rPr>
                      <w:color w:val="000000"/>
                      <w:sz w:val="20"/>
                      <w:szCs w:val="10"/>
                      <w:lang w:val="en-US"/>
                    </w:rPr>
                    <w:t xml:space="preserve"> </w:t>
                  </w:r>
                </w:p>
              </w:tc>
              <w:tc>
                <w:tcPr>
                  <w:tcW w:w="894"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adjustRightInd w:val="0"/>
                    <w:rPr>
                      <w:color w:val="000000"/>
                      <w:sz w:val="20"/>
                    </w:rPr>
                  </w:pPr>
                  <w:r w:rsidRPr="00AD4683">
                    <w:rPr>
                      <w:color w:val="000000"/>
                      <w:sz w:val="20"/>
                      <w:szCs w:val="10"/>
                    </w:rPr>
                    <w:t>C</w:t>
                  </w:r>
                  <w:r w:rsidRPr="00AD4683">
                    <w:rPr>
                      <w:color w:val="000000"/>
                      <w:sz w:val="20"/>
                      <w:vertAlign w:val="subscript"/>
                    </w:rPr>
                    <w:t>8</w:t>
                  </w:r>
                  <w:r w:rsidRPr="00AD4683">
                    <w:rPr>
                      <w:color w:val="000000"/>
                      <w:sz w:val="20"/>
                      <w:szCs w:val="10"/>
                    </w:rPr>
                    <w:t>H</w:t>
                  </w:r>
                  <w:r w:rsidRPr="00AD4683">
                    <w:rPr>
                      <w:color w:val="000000"/>
                      <w:sz w:val="20"/>
                      <w:vertAlign w:val="subscript"/>
                    </w:rPr>
                    <w:t>17</w:t>
                  </w:r>
                  <w:r w:rsidRPr="00AD4683">
                    <w:rPr>
                      <w:color w:val="000000"/>
                      <w:sz w:val="20"/>
                      <w:szCs w:val="16"/>
                    </w:rPr>
                    <w:t xml:space="preserve"> </w:t>
                  </w:r>
                </w:p>
              </w:tc>
              <w:tc>
                <w:tcPr>
                  <w:tcW w:w="1492"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adjustRightInd w:val="0"/>
                    <w:rPr>
                      <w:color w:val="000000"/>
                      <w:sz w:val="20"/>
                    </w:rPr>
                  </w:pPr>
                  <w:r w:rsidRPr="00AD4683">
                    <w:rPr>
                      <w:color w:val="000000"/>
                      <w:sz w:val="20"/>
                      <w:szCs w:val="16"/>
                    </w:rPr>
                    <w:t>S</w:t>
                  </w:r>
                  <w:r w:rsidRPr="00AD4683">
                    <w:rPr>
                      <w:color w:val="000000"/>
                      <w:sz w:val="20"/>
                      <w:szCs w:val="10"/>
                    </w:rPr>
                    <w:t>C</w:t>
                  </w:r>
                  <w:r w:rsidRPr="00AD4683">
                    <w:rPr>
                      <w:color w:val="000000"/>
                      <w:sz w:val="20"/>
                      <w:szCs w:val="10"/>
                      <w:vertAlign w:val="subscript"/>
                    </w:rPr>
                    <w:t>2</w:t>
                  </w:r>
                  <w:r w:rsidRPr="00AD4683">
                    <w:rPr>
                      <w:color w:val="000000"/>
                      <w:sz w:val="20"/>
                      <w:szCs w:val="16"/>
                      <w:vertAlign w:val="subscript"/>
                    </w:rPr>
                    <w:t>8</w:t>
                  </w:r>
                  <w:r w:rsidRPr="00AD4683">
                    <w:rPr>
                      <w:color w:val="000000"/>
                      <w:sz w:val="20"/>
                      <w:szCs w:val="16"/>
                    </w:rPr>
                    <w:t xml:space="preserve">TA </w:t>
                  </w:r>
                </w:p>
              </w:tc>
            </w:tr>
            <w:tr w:rsidR="003A67A0" w:rsidRPr="00AD4683" w:rsidTr="00666DD8">
              <w:tc>
                <w:tcPr>
                  <w:tcW w:w="1054"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adjustRightInd w:val="0"/>
                    <w:rPr>
                      <w:color w:val="000000"/>
                      <w:sz w:val="20"/>
                    </w:rPr>
                  </w:pPr>
                  <w:r w:rsidRPr="00AD4683">
                    <w:rPr>
                      <w:color w:val="000000"/>
                      <w:sz w:val="20"/>
                      <w:szCs w:val="16"/>
                    </w:rPr>
                    <w:t>R(C</w:t>
                  </w:r>
                  <w:r w:rsidRPr="00AD4683">
                    <w:rPr>
                      <w:color w:val="000000"/>
                      <w:sz w:val="20"/>
                      <w:szCs w:val="10"/>
                    </w:rPr>
                    <w:t>H</w:t>
                  </w:r>
                  <w:r w:rsidRPr="00AD4683">
                    <w:rPr>
                      <w:color w:val="000000"/>
                      <w:sz w:val="20"/>
                      <w:vertAlign w:val="subscript"/>
                    </w:rPr>
                    <w:t>3</w:t>
                  </w:r>
                  <w:r w:rsidRPr="00AD4683">
                    <w:rPr>
                      <w:color w:val="000000"/>
                      <w:sz w:val="20"/>
                      <w:szCs w:val="16"/>
                    </w:rPr>
                    <w:t>)</w:t>
                  </w:r>
                  <w:r w:rsidRPr="00AD4683">
                    <w:rPr>
                      <w:color w:val="000000"/>
                      <w:sz w:val="20"/>
                      <w:szCs w:val="10"/>
                    </w:rPr>
                    <w:t xml:space="preserve"> </w:t>
                  </w:r>
                </w:p>
              </w:tc>
              <w:tc>
                <w:tcPr>
                  <w:tcW w:w="894"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adjustRightInd w:val="0"/>
                    <w:rPr>
                      <w:color w:val="000000"/>
                      <w:sz w:val="20"/>
                    </w:rPr>
                  </w:pPr>
                  <w:r w:rsidRPr="00AD4683">
                    <w:rPr>
                      <w:color w:val="000000"/>
                      <w:sz w:val="20"/>
                      <w:szCs w:val="10"/>
                    </w:rPr>
                    <w:t>C</w:t>
                  </w:r>
                  <w:r w:rsidRPr="00AD4683">
                    <w:rPr>
                      <w:color w:val="000000"/>
                      <w:sz w:val="20"/>
                      <w:vertAlign w:val="subscript"/>
                    </w:rPr>
                    <w:t>7</w:t>
                  </w:r>
                  <w:r w:rsidRPr="00AD4683">
                    <w:rPr>
                      <w:color w:val="000000"/>
                      <w:sz w:val="20"/>
                      <w:szCs w:val="10"/>
                    </w:rPr>
                    <w:t>H</w:t>
                  </w:r>
                  <w:r w:rsidRPr="00AD4683">
                    <w:rPr>
                      <w:color w:val="000000"/>
                      <w:sz w:val="20"/>
                      <w:vertAlign w:val="subscript"/>
                    </w:rPr>
                    <w:t>15</w:t>
                  </w:r>
                  <w:r w:rsidRPr="00AD4683">
                    <w:rPr>
                      <w:color w:val="000000"/>
                      <w:sz w:val="20"/>
                      <w:szCs w:val="16"/>
                    </w:rPr>
                    <w:t xml:space="preserve"> </w:t>
                  </w:r>
                </w:p>
              </w:tc>
              <w:tc>
                <w:tcPr>
                  <w:tcW w:w="1492"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adjustRightInd w:val="0"/>
                    <w:rPr>
                      <w:color w:val="000000"/>
                      <w:sz w:val="20"/>
                    </w:rPr>
                  </w:pPr>
                  <w:r w:rsidRPr="00AD4683">
                    <w:rPr>
                      <w:color w:val="000000"/>
                      <w:sz w:val="20"/>
                      <w:szCs w:val="16"/>
                    </w:rPr>
                    <w:t>R</w:t>
                  </w:r>
                  <w:r w:rsidRPr="00AD4683">
                    <w:rPr>
                      <w:color w:val="000000"/>
                      <w:sz w:val="20"/>
                      <w:szCs w:val="10"/>
                    </w:rPr>
                    <w:t>C</w:t>
                  </w:r>
                  <w:r w:rsidRPr="00AD4683">
                    <w:rPr>
                      <w:color w:val="000000"/>
                      <w:sz w:val="20"/>
                      <w:szCs w:val="10"/>
                      <w:vertAlign w:val="subscript"/>
                    </w:rPr>
                    <w:t>2</w:t>
                  </w:r>
                  <w:r w:rsidRPr="00AD4683">
                    <w:rPr>
                      <w:color w:val="000000"/>
                      <w:sz w:val="20"/>
                      <w:szCs w:val="16"/>
                      <w:vertAlign w:val="subscript"/>
                    </w:rPr>
                    <w:t>7</w:t>
                  </w:r>
                  <w:r w:rsidRPr="00AD4683">
                    <w:rPr>
                      <w:color w:val="000000"/>
                      <w:sz w:val="20"/>
                      <w:szCs w:val="16"/>
                    </w:rPr>
                    <w:t xml:space="preserve">TA </w:t>
                  </w:r>
                </w:p>
              </w:tc>
            </w:tr>
            <w:tr w:rsidR="003A67A0" w:rsidRPr="005754A2" w:rsidTr="00666DD8">
              <w:tc>
                <w:tcPr>
                  <w:tcW w:w="1054" w:type="dxa"/>
                  <w:tcBorders>
                    <w:top w:val="single" w:sz="4" w:space="0" w:color="auto"/>
                    <w:left w:val="single" w:sz="4" w:space="0" w:color="auto"/>
                    <w:bottom w:val="single" w:sz="4" w:space="0" w:color="auto"/>
                    <w:right w:val="single" w:sz="4" w:space="0" w:color="auto"/>
                  </w:tcBorders>
                </w:tcPr>
                <w:p w:rsidR="003A67A0" w:rsidRPr="00AD4683" w:rsidRDefault="003A67A0" w:rsidP="00666DD8">
                  <w:pPr>
                    <w:adjustRightInd w:val="0"/>
                    <w:rPr>
                      <w:color w:val="000000"/>
                      <w:sz w:val="20"/>
                    </w:rPr>
                  </w:pPr>
                  <w:r w:rsidRPr="00AD4683">
                    <w:rPr>
                      <w:color w:val="000000"/>
                      <w:sz w:val="20"/>
                      <w:szCs w:val="16"/>
                    </w:rPr>
                    <w:t>R(C</w:t>
                  </w:r>
                  <w:r w:rsidRPr="00AD4683">
                    <w:rPr>
                      <w:color w:val="000000"/>
                      <w:sz w:val="20"/>
                      <w:szCs w:val="10"/>
                    </w:rPr>
                    <w:t>H</w:t>
                  </w:r>
                  <w:r w:rsidRPr="00AD4683">
                    <w:rPr>
                      <w:color w:val="000000"/>
                      <w:sz w:val="20"/>
                      <w:vertAlign w:val="subscript"/>
                    </w:rPr>
                    <w:t>3</w:t>
                  </w:r>
                  <w:r w:rsidRPr="00AD4683">
                    <w:rPr>
                      <w:color w:val="000000"/>
                      <w:sz w:val="20"/>
                      <w:szCs w:val="16"/>
                    </w:rPr>
                    <w:t>)</w:t>
                  </w:r>
                  <w:r w:rsidRPr="00AD4683">
                    <w:rPr>
                      <w:color w:val="000000"/>
                      <w:sz w:val="20"/>
                      <w:szCs w:val="10"/>
                    </w:rPr>
                    <w:t xml:space="preserve"> </w:t>
                  </w:r>
                </w:p>
              </w:tc>
              <w:tc>
                <w:tcPr>
                  <w:tcW w:w="894"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adjustRightInd w:val="0"/>
                    <w:rPr>
                      <w:color w:val="000000"/>
                      <w:sz w:val="20"/>
                    </w:rPr>
                  </w:pPr>
                  <w:r w:rsidRPr="005754A2">
                    <w:rPr>
                      <w:color w:val="000000"/>
                      <w:sz w:val="20"/>
                      <w:szCs w:val="10"/>
                    </w:rPr>
                    <w:t>C</w:t>
                  </w:r>
                  <w:r w:rsidRPr="005754A2">
                    <w:rPr>
                      <w:color w:val="000000"/>
                      <w:sz w:val="20"/>
                      <w:vertAlign w:val="subscript"/>
                    </w:rPr>
                    <w:t>8</w:t>
                  </w:r>
                  <w:r w:rsidRPr="005754A2">
                    <w:rPr>
                      <w:color w:val="000000"/>
                      <w:sz w:val="20"/>
                      <w:szCs w:val="10"/>
                    </w:rPr>
                    <w:t>H</w:t>
                  </w:r>
                  <w:r w:rsidRPr="005754A2">
                    <w:rPr>
                      <w:color w:val="000000"/>
                      <w:sz w:val="20"/>
                      <w:vertAlign w:val="subscript"/>
                    </w:rPr>
                    <w:t>17</w:t>
                  </w:r>
                  <w:r w:rsidRPr="005754A2">
                    <w:rPr>
                      <w:color w:val="000000"/>
                      <w:sz w:val="20"/>
                      <w:szCs w:val="16"/>
                    </w:rPr>
                    <w:t xml:space="preserve"> </w:t>
                  </w:r>
                </w:p>
              </w:tc>
              <w:tc>
                <w:tcPr>
                  <w:tcW w:w="1492" w:type="dxa"/>
                  <w:tcBorders>
                    <w:top w:val="single" w:sz="4" w:space="0" w:color="auto"/>
                    <w:left w:val="single" w:sz="4" w:space="0" w:color="auto"/>
                    <w:bottom w:val="single" w:sz="4" w:space="0" w:color="auto"/>
                    <w:right w:val="single" w:sz="4" w:space="0" w:color="auto"/>
                  </w:tcBorders>
                </w:tcPr>
                <w:p w:rsidR="003A67A0" w:rsidRPr="005754A2" w:rsidRDefault="003A67A0" w:rsidP="00666DD8">
                  <w:pPr>
                    <w:adjustRightInd w:val="0"/>
                    <w:rPr>
                      <w:color w:val="000000"/>
                      <w:sz w:val="20"/>
                    </w:rPr>
                  </w:pPr>
                  <w:r w:rsidRPr="005754A2">
                    <w:rPr>
                      <w:color w:val="000000"/>
                      <w:sz w:val="20"/>
                      <w:szCs w:val="16"/>
                    </w:rPr>
                    <w:t>R</w:t>
                  </w:r>
                  <w:r w:rsidRPr="005754A2">
                    <w:rPr>
                      <w:color w:val="000000"/>
                      <w:sz w:val="20"/>
                      <w:szCs w:val="10"/>
                    </w:rPr>
                    <w:t>C</w:t>
                  </w:r>
                  <w:r w:rsidRPr="005754A2">
                    <w:rPr>
                      <w:color w:val="000000"/>
                      <w:sz w:val="20"/>
                      <w:szCs w:val="10"/>
                      <w:vertAlign w:val="subscript"/>
                    </w:rPr>
                    <w:t>2</w:t>
                  </w:r>
                  <w:r w:rsidRPr="005754A2">
                    <w:rPr>
                      <w:color w:val="000000"/>
                      <w:sz w:val="20"/>
                      <w:szCs w:val="16"/>
                      <w:vertAlign w:val="subscript"/>
                    </w:rPr>
                    <w:t>8</w:t>
                  </w:r>
                  <w:r w:rsidRPr="005754A2">
                    <w:rPr>
                      <w:color w:val="000000"/>
                      <w:sz w:val="20"/>
                      <w:szCs w:val="16"/>
                    </w:rPr>
                    <w:t xml:space="preserve">TA </w:t>
                  </w:r>
                </w:p>
              </w:tc>
            </w:tr>
          </w:tbl>
          <w:p w:rsidR="003A67A0" w:rsidRDefault="003A67A0" w:rsidP="00666DD8"/>
          <w:p w:rsidR="003A67A0" w:rsidRDefault="003A67A0" w:rsidP="00666DD8">
            <w:pPr>
              <w:rPr>
                <w:b/>
                <w:bCs/>
              </w:rPr>
            </w:pPr>
            <w:r>
              <w:rPr>
                <w:b/>
                <w:bCs/>
              </w:rPr>
              <w:t>Polycyclic aromatic hydrocarbons</w:t>
            </w:r>
          </w:p>
          <w:p w:rsidR="003A67A0" w:rsidRDefault="003A67A0" w:rsidP="00666DD8">
            <w:pPr>
              <w:rPr>
                <w:b/>
                <w:bCs/>
              </w:rPr>
            </w:pPr>
            <w:r>
              <w:rPr>
                <w:b/>
                <w:bCs/>
              </w:rPr>
              <w:t>and sulphur compounds</w:t>
            </w:r>
          </w:p>
          <w:p w:rsidR="003A67A0" w:rsidRPr="007317ED" w:rsidRDefault="003A67A0" w:rsidP="00666DD8">
            <w:pPr>
              <w:rPr>
                <w:b/>
                <w:bCs/>
                <w:sz w:val="16"/>
                <w:szCs w:val="16"/>
              </w:rPr>
            </w:pPr>
          </w:p>
          <w:tbl>
            <w:tblPr>
              <w:tblW w:w="0" w:type="auto"/>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963"/>
              <w:gridCol w:w="2477"/>
            </w:tblGrid>
            <w:tr w:rsidR="003A67A0" w:rsidRPr="007317ED" w:rsidTr="00666DD8">
              <w:tc>
                <w:tcPr>
                  <w:tcW w:w="963" w:type="dxa"/>
                  <w:tcBorders>
                    <w:top w:val="single" w:sz="4" w:space="0" w:color="auto"/>
                    <w:left w:val="single" w:sz="4" w:space="0" w:color="auto"/>
                    <w:bottom w:val="nil"/>
                  </w:tcBorders>
                </w:tcPr>
                <w:p w:rsidR="003A67A0" w:rsidRPr="007317ED" w:rsidRDefault="003A67A0" w:rsidP="00666DD8">
                  <w:pPr>
                    <w:pStyle w:val="Header"/>
                    <w:tabs>
                      <w:tab w:val="clear" w:pos="4320"/>
                      <w:tab w:val="clear" w:pos="8640"/>
                    </w:tabs>
                    <w:rPr>
                      <w:sz w:val="20"/>
                    </w:rPr>
                  </w:pPr>
                  <w:r w:rsidRPr="007317ED">
                    <w:rPr>
                      <w:sz w:val="20"/>
                    </w:rPr>
                    <w:t>MN</w:t>
                  </w:r>
                </w:p>
              </w:tc>
              <w:tc>
                <w:tcPr>
                  <w:tcW w:w="2477" w:type="dxa"/>
                  <w:tcBorders>
                    <w:top w:val="single" w:sz="4" w:space="0" w:color="auto"/>
                    <w:left w:val="single" w:sz="4" w:space="0" w:color="auto"/>
                    <w:bottom w:val="nil"/>
                  </w:tcBorders>
                </w:tcPr>
                <w:p w:rsidR="003A67A0" w:rsidRPr="007317ED" w:rsidRDefault="003A67A0" w:rsidP="00666DD8">
                  <w:pPr>
                    <w:pStyle w:val="Header"/>
                    <w:tabs>
                      <w:tab w:val="clear" w:pos="4320"/>
                      <w:tab w:val="clear" w:pos="8640"/>
                    </w:tabs>
                    <w:rPr>
                      <w:sz w:val="20"/>
                    </w:rPr>
                  </w:pPr>
                  <w:r w:rsidRPr="007317ED">
                    <w:rPr>
                      <w:sz w:val="20"/>
                    </w:rPr>
                    <w:t>Methylnaphthalene</w:t>
                  </w:r>
                </w:p>
              </w:tc>
            </w:tr>
            <w:tr w:rsidR="003A67A0" w:rsidRPr="007317ED" w:rsidTr="00666DD8">
              <w:tc>
                <w:tcPr>
                  <w:tcW w:w="963" w:type="dxa"/>
                  <w:tcBorders>
                    <w:top w:val="nil"/>
                    <w:left w:val="single" w:sz="4" w:space="0" w:color="auto"/>
                    <w:bottom w:val="nil"/>
                  </w:tcBorders>
                </w:tcPr>
                <w:p w:rsidR="003A67A0" w:rsidRPr="007317ED" w:rsidRDefault="003A67A0" w:rsidP="00666DD8">
                  <w:pPr>
                    <w:pStyle w:val="Header"/>
                    <w:tabs>
                      <w:tab w:val="clear" w:pos="4320"/>
                      <w:tab w:val="clear" w:pos="8640"/>
                    </w:tabs>
                    <w:rPr>
                      <w:sz w:val="20"/>
                    </w:rPr>
                  </w:pPr>
                  <w:r w:rsidRPr="007317ED">
                    <w:rPr>
                      <w:sz w:val="20"/>
                    </w:rPr>
                    <w:t>EN</w:t>
                  </w:r>
                </w:p>
              </w:tc>
              <w:tc>
                <w:tcPr>
                  <w:tcW w:w="2477" w:type="dxa"/>
                  <w:tcBorders>
                    <w:top w:val="nil"/>
                    <w:left w:val="single" w:sz="4" w:space="0" w:color="auto"/>
                    <w:bottom w:val="nil"/>
                  </w:tcBorders>
                </w:tcPr>
                <w:p w:rsidR="003A67A0" w:rsidRPr="007317ED" w:rsidRDefault="003A67A0" w:rsidP="00666DD8">
                  <w:pPr>
                    <w:pStyle w:val="Header"/>
                    <w:tabs>
                      <w:tab w:val="clear" w:pos="4320"/>
                      <w:tab w:val="clear" w:pos="8640"/>
                    </w:tabs>
                    <w:rPr>
                      <w:sz w:val="20"/>
                    </w:rPr>
                  </w:pPr>
                  <w:r w:rsidRPr="007317ED">
                    <w:rPr>
                      <w:sz w:val="20"/>
                    </w:rPr>
                    <w:t>Ethylnaphthalene</w:t>
                  </w:r>
                </w:p>
              </w:tc>
            </w:tr>
            <w:tr w:rsidR="003A67A0" w:rsidRPr="007317ED" w:rsidTr="00666DD8">
              <w:tc>
                <w:tcPr>
                  <w:tcW w:w="963" w:type="dxa"/>
                  <w:tcBorders>
                    <w:top w:val="nil"/>
                    <w:left w:val="single" w:sz="4" w:space="0" w:color="auto"/>
                    <w:bottom w:val="nil"/>
                  </w:tcBorders>
                </w:tcPr>
                <w:p w:rsidR="003A67A0" w:rsidRPr="007317ED" w:rsidRDefault="003A67A0" w:rsidP="00666DD8">
                  <w:pPr>
                    <w:pStyle w:val="Header"/>
                    <w:tabs>
                      <w:tab w:val="clear" w:pos="4320"/>
                      <w:tab w:val="clear" w:pos="8640"/>
                    </w:tabs>
                    <w:rPr>
                      <w:sz w:val="20"/>
                    </w:rPr>
                  </w:pPr>
                  <w:r w:rsidRPr="007317ED">
                    <w:rPr>
                      <w:sz w:val="20"/>
                    </w:rPr>
                    <w:t>DMN</w:t>
                  </w:r>
                </w:p>
              </w:tc>
              <w:tc>
                <w:tcPr>
                  <w:tcW w:w="2477" w:type="dxa"/>
                  <w:tcBorders>
                    <w:top w:val="nil"/>
                    <w:left w:val="single" w:sz="4" w:space="0" w:color="auto"/>
                    <w:bottom w:val="nil"/>
                  </w:tcBorders>
                </w:tcPr>
                <w:p w:rsidR="003A67A0" w:rsidRPr="007317ED" w:rsidRDefault="003A67A0" w:rsidP="00666DD8">
                  <w:pPr>
                    <w:pStyle w:val="Header"/>
                    <w:tabs>
                      <w:tab w:val="clear" w:pos="4320"/>
                      <w:tab w:val="clear" w:pos="8640"/>
                    </w:tabs>
                    <w:rPr>
                      <w:sz w:val="20"/>
                    </w:rPr>
                  </w:pPr>
                  <w:r w:rsidRPr="007317ED">
                    <w:rPr>
                      <w:sz w:val="20"/>
                    </w:rPr>
                    <w:t>Dimethylnaphthalene</w:t>
                  </w:r>
                </w:p>
              </w:tc>
            </w:tr>
            <w:tr w:rsidR="003A67A0" w:rsidRPr="007317ED" w:rsidTr="00666DD8">
              <w:tc>
                <w:tcPr>
                  <w:tcW w:w="963" w:type="dxa"/>
                  <w:tcBorders>
                    <w:top w:val="nil"/>
                    <w:left w:val="single" w:sz="4" w:space="0" w:color="auto"/>
                    <w:bottom w:val="nil"/>
                  </w:tcBorders>
                </w:tcPr>
                <w:p w:rsidR="003A67A0" w:rsidRPr="007317ED" w:rsidRDefault="003A67A0" w:rsidP="00666DD8">
                  <w:pPr>
                    <w:pStyle w:val="Header"/>
                    <w:tabs>
                      <w:tab w:val="clear" w:pos="4320"/>
                      <w:tab w:val="clear" w:pos="8640"/>
                    </w:tabs>
                    <w:rPr>
                      <w:sz w:val="20"/>
                    </w:rPr>
                  </w:pPr>
                  <w:r w:rsidRPr="007317ED">
                    <w:rPr>
                      <w:sz w:val="20"/>
                    </w:rPr>
                    <w:t>TMN</w:t>
                  </w:r>
                </w:p>
              </w:tc>
              <w:tc>
                <w:tcPr>
                  <w:tcW w:w="2477" w:type="dxa"/>
                  <w:tcBorders>
                    <w:top w:val="nil"/>
                    <w:left w:val="single" w:sz="4" w:space="0" w:color="auto"/>
                    <w:bottom w:val="nil"/>
                  </w:tcBorders>
                </w:tcPr>
                <w:p w:rsidR="003A67A0" w:rsidRPr="007317ED" w:rsidRDefault="003A67A0" w:rsidP="00666DD8">
                  <w:pPr>
                    <w:pStyle w:val="Header"/>
                    <w:tabs>
                      <w:tab w:val="clear" w:pos="4320"/>
                      <w:tab w:val="clear" w:pos="8640"/>
                    </w:tabs>
                    <w:rPr>
                      <w:sz w:val="20"/>
                    </w:rPr>
                  </w:pPr>
                  <w:r w:rsidRPr="007317ED">
                    <w:rPr>
                      <w:sz w:val="20"/>
                    </w:rPr>
                    <w:t>Trimethylnaphthalene</w:t>
                  </w:r>
                </w:p>
              </w:tc>
            </w:tr>
            <w:tr w:rsidR="003A67A0" w:rsidRPr="007317ED" w:rsidTr="00666DD8">
              <w:tc>
                <w:tcPr>
                  <w:tcW w:w="963" w:type="dxa"/>
                  <w:tcBorders>
                    <w:top w:val="nil"/>
                    <w:left w:val="single" w:sz="4" w:space="0" w:color="auto"/>
                    <w:bottom w:val="nil"/>
                  </w:tcBorders>
                </w:tcPr>
                <w:p w:rsidR="003A67A0" w:rsidRPr="007317ED" w:rsidRDefault="003A67A0" w:rsidP="00666DD8">
                  <w:pPr>
                    <w:pStyle w:val="Header"/>
                    <w:tabs>
                      <w:tab w:val="clear" w:pos="4320"/>
                      <w:tab w:val="clear" w:pos="8640"/>
                    </w:tabs>
                    <w:rPr>
                      <w:sz w:val="20"/>
                    </w:rPr>
                  </w:pPr>
                  <w:r w:rsidRPr="007317ED">
                    <w:rPr>
                      <w:sz w:val="20"/>
                    </w:rPr>
                    <w:t>TeMN</w:t>
                  </w:r>
                </w:p>
              </w:tc>
              <w:tc>
                <w:tcPr>
                  <w:tcW w:w="2477" w:type="dxa"/>
                  <w:tcBorders>
                    <w:top w:val="nil"/>
                    <w:left w:val="single" w:sz="4" w:space="0" w:color="auto"/>
                    <w:bottom w:val="nil"/>
                  </w:tcBorders>
                </w:tcPr>
                <w:p w:rsidR="003A67A0" w:rsidRPr="007317ED" w:rsidRDefault="003A67A0" w:rsidP="00666DD8">
                  <w:pPr>
                    <w:pStyle w:val="Header"/>
                    <w:tabs>
                      <w:tab w:val="clear" w:pos="4320"/>
                      <w:tab w:val="clear" w:pos="8640"/>
                    </w:tabs>
                    <w:rPr>
                      <w:sz w:val="20"/>
                    </w:rPr>
                  </w:pPr>
                  <w:r w:rsidRPr="007317ED">
                    <w:rPr>
                      <w:sz w:val="20"/>
                    </w:rPr>
                    <w:t>Tetramethylnaphthalene</w:t>
                  </w:r>
                </w:p>
              </w:tc>
            </w:tr>
            <w:tr w:rsidR="003A67A0" w:rsidRPr="007317ED" w:rsidTr="00666DD8">
              <w:tc>
                <w:tcPr>
                  <w:tcW w:w="963" w:type="dxa"/>
                  <w:tcBorders>
                    <w:top w:val="nil"/>
                    <w:left w:val="single" w:sz="4" w:space="0" w:color="auto"/>
                    <w:bottom w:val="nil"/>
                  </w:tcBorders>
                </w:tcPr>
                <w:p w:rsidR="003A67A0" w:rsidRPr="007317ED" w:rsidRDefault="003A67A0" w:rsidP="00666DD8">
                  <w:pPr>
                    <w:pStyle w:val="Header"/>
                    <w:tabs>
                      <w:tab w:val="clear" w:pos="4320"/>
                      <w:tab w:val="clear" w:pos="8640"/>
                    </w:tabs>
                    <w:rPr>
                      <w:sz w:val="20"/>
                    </w:rPr>
                  </w:pPr>
                  <w:r w:rsidRPr="007317ED">
                    <w:rPr>
                      <w:sz w:val="20"/>
                    </w:rPr>
                    <w:t>P</w:t>
                  </w:r>
                </w:p>
              </w:tc>
              <w:tc>
                <w:tcPr>
                  <w:tcW w:w="2477" w:type="dxa"/>
                  <w:tcBorders>
                    <w:top w:val="nil"/>
                    <w:left w:val="single" w:sz="4" w:space="0" w:color="auto"/>
                    <w:bottom w:val="nil"/>
                  </w:tcBorders>
                </w:tcPr>
                <w:p w:rsidR="003A67A0" w:rsidRPr="007317ED" w:rsidRDefault="003A67A0" w:rsidP="00666DD8">
                  <w:pPr>
                    <w:pStyle w:val="Header"/>
                    <w:tabs>
                      <w:tab w:val="clear" w:pos="4320"/>
                      <w:tab w:val="clear" w:pos="8640"/>
                    </w:tabs>
                    <w:rPr>
                      <w:sz w:val="20"/>
                    </w:rPr>
                  </w:pPr>
                  <w:r w:rsidRPr="007317ED">
                    <w:rPr>
                      <w:sz w:val="20"/>
                    </w:rPr>
                    <w:t>Phenanthrene</w:t>
                  </w:r>
                </w:p>
              </w:tc>
            </w:tr>
            <w:tr w:rsidR="003A67A0" w:rsidRPr="007317ED" w:rsidTr="00666DD8">
              <w:tc>
                <w:tcPr>
                  <w:tcW w:w="963" w:type="dxa"/>
                  <w:tcBorders>
                    <w:top w:val="nil"/>
                    <w:left w:val="single" w:sz="4" w:space="0" w:color="auto"/>
                    <w:bottom w:val="nil"/>
                  </w:tcBorders>
                </w:tcPr>
                <w:p w:rsidR="003A67A0" w:rsidRPr="007317ED" w:rsidRDefault="003A67A0" w:rsidP="00666DD8">
                  <w:pPr>
                    <w:pStyle w:val="Header"/>
                    <w:tabs>
                      <w:tab w:val="clear" w:pos="4320"/>
                      <w:tab w:val="clear" w:pos="8640"/>
                    </w:tabs>
                    <w:rPr>
                      <w:sz w:val="20"/>
                    </w:rPr>
                  </w:pPr>
                  <w:r w:rsidRPr="007317ED">
                    <w:rPr>
                      <w:sz w:val="20"/>
                    </w:rPr>
                    <w:t>MP</w:t>
                  </w:r>
                </w:p>
              </w:tc>
              <w:tc>
                <w:tcPr>
                  <w:tcW w:w="2477" w:type="dxa"/>
                  <w:tcBorders>
                    <w:top w:val="nil"/>
                    <w:left w:val="single" w:sz="4" w:space="0" w:color="auto"/>
                    <w:bottom w:val="nil"/>
                  </w:tcBorders>
                </w:tcPr>
                <w:p w:rsidR="003A67A0" w:rsidRPr="007317ED" w:rsidRDefault="003A67A0" w:rsidP="00666DD8">
                  <w:pPr>
                    <w:pStyle w:val="Header"/>
                    <w:tabs>
                      <w:tab w:val="clear" w:pos="4320"/>
                      <w:tab w:val="clear" w:pos="8640"/>
                    </w:tabs>
                    <w:rPr>
                      <w:sz w:val="20"/>
                    </w:rPr>
                  </w:pPr>
                  <w:r w:rsidRPr="007317ED">
                    <w:rPr>
                      <w:sz w:val="20"/>
                    </w:rPr>
                    <w:t>Methylphenanthrene</w:t>
                  </w:r>
                </w:p>
              </w:tc>
            </w:tr>
            <w:tr w:rsidR="003A67A0" w:rsidRPr="007317ED" w:rsidTr="00666DD8">
              <w:tc>
                <w:tcPr>
                  <w:tcW w:w="963" w:type="dxa"/>
                  <w:tcBorders>
                    <w:top w:val="nil"/>
                    <w:left w:val="single" w:sz="4" w:space="0" w:color="auto"/>
                    <w:bottom w:val="nil"/>
                  </w:tcBorders>
                </w:tcPr>
                <w:p w:rsidR="003A67A0" w:rsidRPr="007317ED" w:rsidRDefault="003A67A0" w:rsidP="00666DD8">
                  <w:pPr>
                    <w:pStyle w:val="Header"/>
                    <w:tabs>
                      <w:tab w:val="clear" w:pos="4320"/>
                      <w:tab w:val="clear" w:pos="8640"/>
                    </w:tabs>
                    <w:rPr>
                      <w:sz w:val="20"/>
                    </w:rPr>
                  </w:pPr>
                  <w:r w:rsidRPr="007317ED">
                    <w:rPr>
                      <w:sz w:val="20"/>
                    </w:rPr>
                    <w:t>EP</w:t>
                  </w:r>
                </w:p>
              </w:tc>
              <w:tc>
                <w:tcPr>
                  <w:tcW w:w="2477" w:type="dxa"/>
                  <w:tcBorders>
                    <w:top w:val="nil"/>
                    <w:left w:val="single" w:sz="4" w:space="0" w:color="auto"/>
                    <w:bottom w:val="nil"/>
                  </w:tcBorders>
                </w:tcPr>
                <w:p w:rsidR="003A67A0" w:rsidRPr="007317ED" w:rsidRDefault="003A67A0" w:rsidP="00666DD8">
                  <w:pPr>
                    <w:pStyle w:val="Header"/>
                    <w:tabs>
                      <w:tab w:val="clear" w:pos="4320"/>
                      <w:tab w:val="clear" w:pos="8640"/>
                    </w:tabs>
                    <w:rPr>
                      <w:sz w:val="20"/>
                    </w:rPr>
                  </w:pPr>
                  <w:r w:rsidRPr="007317ED">
                    <w:rPr>
                      <w:sz w:val="20"/>
                    </w:rPr>
                    <w:t>Ethylphenanthrene</w:t>
                  </w:r>
                </w:p>
              </w:tc>
            </w:tr>
            <w:tr w:rsidR="003A67A0" w:rsidTr="00666DD8">
              <w:tc>
                <w:tcPr>
                  <w:tcW w:w="963" w:type="dxa"/>
                  <w:tcBorders>
                    <w:top w:val="nil"/>
                    <w:left w:val="single" w:sz="4" w:space="0" w:color="auto"/>
                    <w:bottom w:val="nil"/>
                  </w:tcBorders>
                </w:tcPr>
                <w:p w:rsidR="003A67A0" w:rsidRDefault="003A67A0" w:rsidP="00666DD8">
                  <w:pPr>
                    <w:pStyle w:val="Header"/>
                    <w:tabs>
                      <w:tab w:val="clear" w:pos="4320"/>
                      <w:tab w:val="clear" w:pos="8640"/>
                    </w:tabs>
                    <w:rPr>
                      <w:sz w:val="20"/>
                    </w:rPr>
                  </w:pPr>
                  <w:r>
                    <w:rPr>
                      <w:sz w:val="20"/>
                    </w:rPr>
                    <w:t>DMP</w:t>
                  </w:r>
                </w:p>
              </w:tc>
              <w:tc>
                <w:tcPr>
                  <w:tcW w:w="2477" w:type="dxa"/>
                  <w:tcBorders>
                    <w:top w:val="nil"/>
                    <w:left w:val="single" w:sz="4" w:space="0" w:color="auto"/>
                    <w:bottom w:val="nil"/>
                  </w:tcBorders>
                </w:tcPr>
                <w:p w:rsidR="003A67A0" w:rsidRDefault="003A67A0" w:rsidP="00666DD8">
                  <w:pPr>
                    <w:pStyle w:val="Header"/>
                    <w:tabs>
                      <w:tab w:val="clear" w:pos="4320"/>
                      <w:tab w:val="clear" w:pos="8640"/>
                    </w:tabs>
                    <w:rPr>
                      <w:sz w:val="20"/>
                    </w:rPr>
                  </w:pPr>
                  <w:r>
                    <w:rPr>
                      <w:sz w:val="20"/>
                    </w:rPr>
                    <w:t>Dimethylphenanthrene</w:t>
                  </w:r>
                </w:p>
              </w:tc>
            </w:tr>
            <w:tr w:rsidR="003A67A0" w:rsidTr="00666DD8">
              <w:tc>
                <w:tcPr>
                  <w:tcW w:w="963" w:type="dxa"/>
                  <w:tcBorders>
                    <w:top w:val="nil"/>
                    <w:left w:val="single" w:sz="4" w:space="0" w:color="auto"/>
                    <w:bottom w:val="nil"/>
                  </w:tcBorders>
                </w:tcPr>
                <w:p w:rsidR="003A67A0" w:rsidRDefault="003A67A0" w:rsidP="00666DD8">
                  <w:pPr>
                    <w:pStyle w:val="Header"/>
                    <w:tabs>
                      <w:tab w:val="clear" w:pos="4320"/>
                      <w:tab w:val="clear" w:pos="8640"/>
                    </w:tabs>
                    <w:rPr>
                      <w:sz w:val="20"/>
                    </w:rPr>
                  </w:pPr>
                  <w:r>
                    <w:rPr>
                      <w:sz w:val="20"/>
                    </w:rPr>
                    <w:t>DBT</w:t>
                  </w:r>
                </w:p>
              </w:tc>
              <w:tc>
                <w:tcPr>
                  <w:tcW w:w="2477" w:type="dxa"/>
                  <w:tcBorders>
                    <w:top w:val="nil"/>
                    <w:left w:val="single" w:sz="4" w:space="0" w:color="auto"/>
                    <w:bottom w:val="nil"/>
                  </w:tcBorders>
                </w:tcPr>
                <w:p w:rsidR="003A67A0" w:rsidRDefault="003A67A0" w:rsidP="00666DD8">
                  <w:pPr>
                    <w:pStyle w:val="Header"/>
                    <w:tabs>
                      <w:tab w:val="clear" w:pos="4320"/>
                      <w:tab w:val="clear" w:pos="8640"/>
                    </w:tabs>
                    <w:rPr>
                      <w:sz w:val="20"/>
                    </w:rPr>
                  </w:pPr>
                  <w:r>
                    <w:rPr>
                      <w:sz w:val="20"/>
                    </w:rPr>
                    <w:t>Dibenzothiophene</w:t>
                  </w:r>
                </w:p>
              </w:tc>
            </w:tr>
            <w:tr w:rsidR="003A67A0" w:rsidTr="00666DD8">
              <w:tc>
                <w:tcPr>
                  <w:tcW w:w="963" w:type="dxa"/>
                  <w:tcBorders>
                    <w:top w:val="nil"/>
                    <w:left w:val="single" w:sz="4" w:space="0" w:color="auto"/>
                    <w:bottom w:val="nil"/>
                  </w:tcBorders>
                </w:tcPr>
                <w:p w:rsidR="003A67A0" w:rsidRDefault="003A67A0" w:rsidP="00666DD8">
                  <w:pPr>
                    <w:pStyle w:val="Header"/>
                    <w:tabs>
                      <w:tab w:val="clear" w:pos="4320"/>
                      <w:tab w:val="clear" w:pos="8640"/>
                    </w:tabs>
                    <w:rPr>
                      <w:sz w:val="20"/>
                    </w:rPr>
                  </w:pPr>
                  <w:r>
                    <w:rPr>
                      <w:sz w:val="20"/>
                    </w:rPr>
                    <w:t>MDBT</w:t>
                  </w:r>
                </w:p>
              </w:tc>
              <w:tc>
                <w:tcPr>
                  <w:tcW w:w="2477" w:type="dxa"/>
                  <w:tcBorders>
                    <w:top w:val="nil"/>
                    <w:left w:val="single" w:sz="4" w:space="0" w:color="auto"/>
                    <w:bottom w:val="nil"/>
                  </w:tcBorders>
                </w:tcPr>
                <w:p w:rsidR="003A67A0" w:rsidRDefault="003A67A0" w:rsidP="00666DD8">
                  <w:pPr>
                    <w:pStyle w:val="Header"/>
                    <w:tabs>
                      <w:tab w:val="clear" w:pos="4320"/>
                      <w:tab w:val="clear" w:pos="8640"/>
                    </w:tabs>
                    <w:rPr>
                      <w:sz w:val="20"/>
                    </w:rPr>
                  </w:pPr>
                  <w:r>
                    <w:rPr>
                      <w:sz w:val="20"/>
                    </w:rPr>
                    <w:t>Methyldibenzothiophene</w:t>
                  </w:r>
                </w:p>
              </w:tc>
            </w:tr>
            <w:tr w:rsidR="003A67A0" w:rsidTr="00666DD8">
              <w:tc>
                <w:tcPr>
                  <w:tcW w:w="963" w:type="dxa"/>
                  <w:tcBorders>
                    <w:top w:val="nil"/>
                    <w:left w:val="single" w:sz="4" w:space="0" w:color="auto"/>
                    <w:bottom w:val="single" w:sz="4" w:space="0" w:color="auto"/>
                  </w:tcBorders>
                </w:tcPr>
                <w:p w:rsidR="003A67A0" w:rsidRDefault="003A67A0" w:rsidP="00666DD8">
                  <w:pPr>
                    <w:pStyle w:val="Header"/>
                    <w:tabs>
                      <w:tab w:val="clear" w:pos="4320"/>
                      <w:tab w:val="clear" w:pos="8640"/>
                    </w:tabs>
                    <w:rPr>
                      <w:sz w:val="20"/>
                    </w:rPr>
                  </w:pPr>
                  <w:r>
                    <w:rPr>
                      <w:sz w:val="20"/>
                    </w:rPr>
                    <w:t>DMDBT</w:t>
                  </w:r>
                </w:p>
              </w:tc>
              <w:tc>
                <w:tcPr>
                  <w:tcW w:w="2477" w:type="dxa"/>
                  <w:tcBorders>
                    <w:top w:val="nil"/>
                    <w:left w:val="single" w:sz="4" w:space="0" w:color="auto"/>
                    <w:bottom w:val="single" w:sz="4" w:space="0" w:color="auto"/>
                  </w:tcBorders>
                </w:tcPr>
                <w:p w:rsidR="003A67A0" w:rsidRDefault="003A67A0" w:rsidP="00666DD8">
                  <w:pPr>
                    <w:pStyle w:val="Header"/>
                    <w:tabs>
                      <w:tab w:val="clear" w:pos="4320"/>
                      <w:tab w:val="clear" w:pos="8640"/>
                    </w:tabs>
                    <w:rPr>
                      <w:sz w:val="20"/>
                    </w:rPr>
                  </w:pPr>
                  <w:r>
                    <w:rPr>
                      <w:sz w:val="20"/>
                    </w:rPr>
                    <w:t>Dimethyldibenzothiophene</w:t>
                  </w:r>
                </w:p>
              </w:tc>
            </w:tr>
          </w:tbl>
          <w:p w:rsidR="003A67A0" w:rsidRDefault="003A67A0" w:rsidP="00666DD8"/>
        </w:tc>
        <w:tc>
          <w:tcPr>
            <w:tcW w:w="502" w:type="dxa"/>
            <w:tcBorders>
              <w:right w:val="single" w:sz="4" w:space="0" w:color="auto"/>
            </w:tcBorders>
          </w:tcPr>
          <w:p w:rsidR="003A67A0" w:rsidRDefault="003A67A0" w:rsidP="00666DD8">
            <w:pPr>
              <w:rPr>
                <w:b/>
                <w:bCs/>
                <w:lang w:val="en-US"/>
              </w:rPr>
            </w:pPr>
          </w:p>
        </w:tc>
        <w:tc>
          <w:tcPr>
            <w:tcW w:w="502" w:type="dxa"/>
            <w:tcBorders>
              <w:left w:val="single" w:sz="4" w:space="0" w:color="auto"/>
            </w:tcBorders>
          </w:tcPr>
          <w:p w:rsidR="003A67A0" w:rsidRDefault="003A67A0" w:rsidP="00666DD8">
            <w:pPr>
              <w:rPr>
                <w:b/>
                <w:bCs/>
                <w:lang w:val="en-US"/>
              </w:rPr>
            </w:pPr>
          </w:p>
        </w:tc>
        <w:tc>
          <w:tcPr>
            <w:tcW w:w="4397" w:type="dxa"/>
          </w:tcPr>
          <w:p w:rsidR="003A67A0" w:rsidRPr="004366BB" w:rsidRDefault="003A67A0" w:rsidP="00666DD8">
            <w:pPr>
              <w:rPr>
                <w:b/>
                <w:bCs/>
                <w:lang w:val="nb-NO"/>
              </w:rPr>
            </w:pPr>
            <w:r>
              <w:rPr>
                <w:b/>
                <w:bCs/>
                <w:lang w:val="nb-NO"/>
              </w:rPr>
              <w:t>Tri-aromatic steroids (TA)</w:t>
            </w:r>
          </w:p>
          <w:p w:rsidR="003A67A0" w:rsidRPr="004366BB" w:rsidRDefault="003A67A0" w:rsidP="00666DD8">
            <w:pPr>
              <w:rPr>
                <w:sz w:val="16"/>
                <w:szCs w:val="16"/>
                <w:lang w:val="nb-NO"/>
              </w:rPr>
            </w:pPr>
          </w:p>
          <w:tbl>
            <w:tblPr>
              <w:tblW w:w="0" w:type="auto"/>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1418"/>
              <w:gridCol w:w="2438"/>
            </w:tblGrid>
            <w:tr w:rsidR="003A67A0" w:rsidRPr="004366BB" w:rsidTr="00666DD8">
              <w:tc>
                <w:tcPr>
                  <w:tcW w:w="1418" w:type="dxa"/>
                  <w:tcBorders>
                    <w:top w:val="single" w:sz="4" w:space="0" w:color="auto"/>
                    <w:left w:val="single" w:sz="4" w:space="0" w:color="auto"/>
                    <w:bottom w:val="nil"/>
                  </w:tcBorders>
                  <w:vAlign w:val="bottom"/>
                </w:tcPr>
                <w:p w:rsidR="003A67A0" w:rsidRPr="004366BB" w:rsidRDefault="003A67A0" w:rsidP="00666DD8">
                  <w:pPr>
                    <w:rPr>
                      <w:sz w:val="20"/>
                      <w:szCs w:val="20"/>
                      <w:lang w:val="nb-NO"/>
                    </w:rPr>
                  </w:pPr>
                  <w:r w:rsidRPr="004366BB">
                    <w:rPr>
                      <w:sz w:val="20"/>
                      <w:lang w:val="nb-NO"/>
                    </w:rPr>
                    <w:t>3MS-TA</w:t>
                  </w:r>
                </w:p>
              </w:tc>
              <w:tc>
                <w:tcPr>
                  <w:tcW w:w="2438" w:type="dxa"/>
                  <w:tcBorders>
                    <w:top w:val="single" w:sz="4" w:space="0" w:color="auto"/>
                    <w:left w:val="single" w:sz="4" w:space="0" w:color="auto"/>
                    <w:bottom w:val="nil"/>
                  </w:tcBorders>
                  <w:vAlign w:val="bottom"/>
                </w:tcPr>
                <w:p w:rsidR="003A67A0" w:rsidRPr="004366BB" w:rsidRDefault="003A67A0" w:rsidP="00666DD8">
                  <w:pPr>
                    <w:pStyle w:val="Header"/>
                    <w:tabs>
                      <w:tab w:val="clear" w:pos="4320"/>
                      <w:tab w:val="clear" w:pos="8640"/>
                    </w:tabs>
                    <w:rPr>
                      <w:sz w:val="20"/>
                      <w:lang w:val="nb-NO"/>
                    </w:rPr>
                  </w:pPr>
                  <w:r w:rsidRPr="004366BB">
                    <w:rPr>
                      <w:sz w:val="20"/>
                      <w:lang w:val="nb-NO"/>
                    </w:rPr>
                    <w:t>(20S) 3-methyl TA</w:t>
                  </w:r>
                </w:p>
              </w:tc>
            </w:tr>
            <w:tr w:rsidR="003A67A0" w:rsidRPr="005754A2" w:rsidTr="00666DD8">
              <w:tc>
                <w:tcPr>
                  <w:tcW w:w="1418" w:type="dxa"/>
                  <w:tcBorders>
                    <w:top w:val="nil"/>
                    <w:left w:val="single" w:sz="4" w:space="0" w:color="auto"/>
                    <w:bottom w:val="nil"/>
                  </w:tcBorders>
                  <w:vAlign w:val="bottom"/>
                </w:tcPr>
                <w:p w:rsidR="003A67A0" w:rsidRPr="004366BB" w:rsidRDefault="003A67A0" w:rsidP="00666DD8">
                  <w:pPr>
                    <w:rPr>
                      <w:sz w:val="20"/>
                      <w:szCs w:val="20"/>
                      <w:lang w:val="nb-NO"/>
                    </w:rPr>
                  </w:pPr>
                  <w:r w:rsidRPr="004366BB">
                    <w:rPr>
                      <w:sz w:val="20"/>
                      <w:lang w:val="nb-NO"/>
                    </w:rPr>
                    <w:t>4MS-TA</w:t>
                  </w:r>
                </w:p>
              </w:tc>
              <w:tc>
                <w:tcPr>
                  <w:tcW w:w="2438" w:type="dxa"/>
                  <w:tcBorders>
                    <w:top w:val="nil"/>
                    <w:left w:val="single" w:sz="4" w:space="0" w:color="auto"/>
                    <w:bottom w:val="nil"/>
                  </w:tcBorders>
                  <w:vAlign w:val="bottom"/>
                </w:tcPr>
                <w:p w:rsidR="003A67A0" w:rsidRPr="005754A2" w:rsidRDefault="003A67A0" w:rsidP="00666DD8">
                  <w:pPr>
                    <w:pStyle w:val="Header"/>
                    <w:tabs>
                      <w:tab w:val="clear" w:pos="4320"/>
                      <w:tab w:val="clear" w:pos="8640"/>
                    </w:tabs>
                    <w:rPr>
                      <w:sz w:val="20"/>
                      <w:lang w:val="nb-NO"/>
                    </w:rPr>
                  </w:pPr>
                  <w:r w:rsidRPr="005754A2">
                    <w:rPr>
                      <w:sz w:val="20"/>
                      <w:lang w:val="nb-NO"/>
                    </w:rPr>
                    <w:t>(20S) 4-methyl TA</w:t>
                  </w:r>
                </w:p>
              </w:tc>
            </w:tr>
            <w:tr w:rsidR="003A67A0" w:rsidRPr="004366BB" w:rsidTr="00666DD8">
              <w:tc>
                <w:tcPr>
                  <w:tcW w:w="1418" w:type="dxa"/>
                  <w:tcBorders>
                    <w:top w:val="nil"/>
                    <w:left w:val="single" w:sz="4" w:space="0" w:color="auto"/>
                    <w:bottom w:val="nil"/>
                  </w:tcBorders>
                  <w:vAlign w:val="bottom"/>
                </w:tcPr>
                <w:p w:rsidR="003A67A0" w:rsidRPr="005754A2" w:rsidRDefault="003A67A0" w:rsidP="00666DD8">
                  <w:pPr>
                    <w:rPr>
                      <w:sz w:val="20"/>
                      <w:szCs w:val="20"/>
                      <w:lang w:val="nb-NO"/>
                    </w:rPr>
                  </w:pPr>
                  <w:r w:rsidRPr="005754A2">
                    <w:rPr>
                      <w:sz w:val="20"/>
                      <w:lang w:val="nb-NO"/>
                    </w:rPr>
                    <w:t>2,24DMS-TA</w:t>
                  </w:r>
                </w:p>
              </w:tc>
              <w:tc>
                <w:tcPr>
                  <w:tcW w:w="2438" w:type="dxa"/>
                  <w:tcBorders>
                    <w:top w:val="nil"/>
                    <w:left w:val="single" w:sz="4" w:space="0" w:color="auto"/>
                    <w:bottom w:val="nil"/>
                  </w:tcBorders>
                  <w:vAlign w:val="bottom"/>
                </w:tcPr>
                <w:p w:rsidR="003A67A0" w:rsidRPr="004366BB" w:rsidRDefault="003A67A0" w:rsidP="00666DD8">
                  <w:pPr>
                    <w:pStyle w:val="Header"/>
                    <w:tabs>
                      <w:tab w:val="clear" w:pos="4320"/>
                      <w:tab w:val="clear" w:pos="8640"/>
                    </w:tabs>
                    <w:rPr>
                      <w:sz w:val="20"/>
                      <w:lang w:val="nb-NO"/>
                    </w:rPr>
                  </w:pPr>
                  <w:r w:rsidRPr="004366BB">
                    <w:rPr>
                      <w:sz w:val="20"/>
                      <w:lang w:val="nb-NO"/>
                    </w:rPr>
                    <w:t>(20S) 2,24-dimethyl TA</w:t>
                  </w:r>
                </w:p>
              </w:tc>
            </w:tr>
            <w:tr w:rsidR="003A67A0" w:rsidRPr="005754A2" w:rsidTr="00666DD8">
              <w:tc>
                <w:tcPr>
                  <w:tcW w:w="1418" w:type="dxa"/>
                  <w:tcBorders>
                    <w:top w:val="nil"/>
                    <w:left w:val="single" w:sz="4" w:space="0" w:color="auto"/>
                    <w:bottom w:val="nil"/>
                  </w:tcBorders>
                  <w:vAlign w:val="bottom"/>
                </w:tcPr>
                <w:p w:rsidR="003A67A0" w:rsidRPr="005754A2" w:rsidRDefault="003A67A0" w:rsidP="00666DD8">
                  <w:pPr>
                    <w:rPr>
                      <w:sz w:val="20"/>
                      <w:szCs w:val="20"/>
                      <w:lang w:val="nb-NO"/>
                    </w:rPr>
                  </w:pPr>
                  <w:r w:rsidRPr="005754A2">
                    <w:rPr>
                      <w:sz w:val="20"/>
                      <w:lang w:val="nb-NO"/>
                    </w:rPr>
                    <w:t>3,24DMS-TA</w:t>
                  </w:r>
                </w:p>
              </w:tc>
              <w:tc>
                <w:tcPr>
                  <w:tcW w:w="2438" w:type="dxa"/>
                  <w:tcBorders>
                    <w:top w:val="nil"/>
                    <w:left w:val="single" w:sz="4" w:space="0" w:color="auto"/>
                    <w:bottom w:val="nil"/>
                  </w:tcBorders>
                  <w:vAlign w:val="bottom"/>
                </w:tcPr>
                <w:p w:rsidR="003A67A0" w:rsidRPr="005754A2" w:rsidRDefault="003A67A0" w:rsidP="00666DD8">
                  <w:pPr>
                    <w:pStyle w:val="Header"/>
                    <w:tabs>
                      <w:tab w:val="clear" w:pos="4320"/>
                      <w:tab w:val="clear" w:pos="8640"/>
                    </w:tabs>
                    <w:rPr>
                      <w:sz w:val="20"/>
                      <w:lang w:val="nb-NO"/>
                    </w:rPr>
                  </w:pPr>
                  <w:r w:rsidRPr="005754A2">
                    <w:rPr>
                      <w:sz w:val="20"/>
                      <w:lang w:val="nb-NO"/>
                    </w:rPr>
                    <w:t>(20S) 3,24-dimethyl TA</w:t>
                  </w:r>
                </w:p>
              </w:tc>
            </w:tr>
            <w:tr w:rsidR="003A67A0" w:rsidRPr="005754A2" w:rsidTr="00666DD8">
              <w:tc>
                <w:tcPr>
                  <w:tcW w:w="1418" w:type="dxa"/>
                  <w:tcBorders>
                    <w:top w:val="nil"/>
                    <w:left w:val="single" w:sz="4" w:space="0" w:color="auto"/>
                    <w:bottom w:val="nil"/>
                  </w:tcBorders>
                  <w:vAlign w:val="bottom"/>
                </w:tcPr>
                <w:p w:rsidR="003A67A0" w:rsidRPr="005754A2" w:rsidRDefault="003A67A0" w:rsidP="00666DD8">
                  <w:pPr>
                    <w:rPr>
                      <w:sz w:val="20"/>
                      <w:lang w:val="nb-NO"/>
                    </w:rPr>
                  </w:pPr>
                  <w:r w:rsidRPr="005754A2">
                    <w:rPr>
                      <w:sz w:val="20"/>
                      <w:lang w:val="nb-NO"/>
                    </w:rPr>
                    <w:t>3MR-TA</w:t>
                  </w:r>
                </w:p>
              </w:tc>
              <w:tc>
                <w:tcPr>
                  <w:tcW w:w="2438" w:type="dxa"/>
                  <w:tcBorders>
                    <w:top w:val="nil"/>
                    <w:left w:val="single" w:sz="4" w:space="0" w:color="auto"/>
                    <w:bottom w:val="nil"/>
                  </w:tcBorders>
                  <w:vAlign w:val="bottom"/>
                </w:tcPr>
                <w:p w:rsidR="003A67A0" w:rsidRPr="005754A2" w:rsidRDefault="003A67A0" w:rsidP="00666DD8">
                  <w:pPr>
                    <w:pStyle w:val="Header"/>
                    <w:tabs>
                      <w:tab w:val="clear" w:pos="4320"/>
                      <w:tab w:val="clear" w:pos="8640"/>
                    </w:tabs>
                    <w:rPr>
                      <w:sz w:val="20"/>
                      <w:lang w:val="nb-NO"/>
                    </w:rPr>
                  </w:pPr>
                  <w:r w:rsidRPr="005754A2">
                    <w:rPr>
                      <w:sz w:val="20"/>
                      <w:lang w:val="nb-NO"/>
                    </w:rPr>
                    <w:t>(20R) 3-methyl TA</w:t>
                  </w:r>
                </w:p>
              </w:tc>
            </w:tr>
            <w:tr w:rsidR="003A67A0" w:rsidRPr="005754A2" w:rsidTr="00666DD8">
              <w:tc>
                <w:tcPr>
                  <w:tcW w:w="1418" w:type="dxa"/>
                  <w:tcBorders>
                    <w:top w:val="nil"/>
                    <w:left w:val="single" w:sz="4" w:space="0" w:color="auto"/>
                    <w:bottom w:val="nil"/>
                  </w:tcBorders>
                  <w:vAlign w:val="bottom"/>
                </w:tcPr>
                <w:p w:rsidR="003A67A0" w:rsidRPr="005754A2" w:rsidRDefault="003A67A0" w:rsidP="00666DD8">
                  <w:pPr>
                    <w:rPr>
                      <w:sz w:val="20"/>
                      <w:szCs w:val="20"/>
                      <w:lang w:val="nb-NO"/>
                    </w:rPr>
                  </w:pPr>
                  <w:r w:rsidRPr="005754A2">
                    <w:rPr>
                      <w:sz w:val="20"/>
                      <w:lang w:val="nb-NO"/>
                    </w:rPr>
                    <w:t>4,24DMS-TA</w:t>
                  </w:r>
                </w:p>
              </w:tc>
              <w:tc>
                <w:tcPr>
                  <w:tcW w:w="2438" w:type="dxa"/>
                  <w:tcBorders>
                    <w:top w:val="nil"/>
                    <w:left w:val="single" w:sz="4" w:space="0" w:color="auto"/>
                    <w:bottom w:val="nil"/>
                  </w:tcBorders>
                  <w:vAlign w:val="bottom"/>
                </w:tcPr>
                <w:p w:rsidR="003A67A0" w:rsidRPr="005754A2" w:rsidRDefault="003A67A0" w:rsidP="00666DD8">
                  <w:pPr>
                    <w:pStyle w:val="Header"/>
                    <w:tabs>
                      <w:tab w:val="clear" w:pos="4320"/>
                      <w:tab w:val="clear" w:pos="8640"/>
                    </w:tabs>
                    <w:rPr>
                      <w:sz w:val="20"/>
                      <w:lang w:val="nb-NO"/>
                    </w:rPr>
                  </w:pPr>
                  <w:r w:rsidRPr="005754A2">
                    <w:rPr>
                      <w:sz w:val="20"/>
                      <w:lang w:val="nb-NO"/>
                    </w:rPr>
                    <w:t>(20S) 4,24-dimethyl TA</w:t>
                  </w:r>
                </w:p>
              </w:tc>
            </w:tr>
            <w:tr w:rsidR="003A67A0" w:rsidRPr="005754A2" w:rsidTr="00666DD8">
              <w:tc>
                <w:tcPr>
                  <w:tcW w:w="1418" w:type="dxa"/>
                  <w:tcBorders>
                    <w:top w:val="nil"/>
                    <w:left w:val="single" w:sz="4" w:space="0" w:color="auto"/>
                    <w:bottom w:val="nil"/>
                  </w:tcBorders>
                  <w:vAlign w:val="bottom"/>
                </w:tcPr>
                <w:p w:rsidR="003A67A0" w:rsidRPr="005754A2" w:rsidRDefault="003A67A0" w:rsidP="00666DD8">
                  <w:pPr>
                    <w:rPr>
                      <w:sz w:val="20"/>
                      <w:lang w:val="nb-NO"/>
                    </w:rPr>
                  </w:pPr>
                  <w:r w:rsidRPr="005754A2">
                    <w:rPr>
                      <w:sz w:val="20"/>
                      <w:lang w:val="nb-NO"/>
                    </w:rPr>
                    <w:t>4MR-TA</w:t>
                  </w:r>
                </w:p>
              </w:tc>
              <w:tc>
                <w:tcPr>
                  <w:tcW w:w="2438" w:type="dxa"/>
                  <w:tcBorders>
                    <w:top w:val="nil"/>
                    <w:left w:val="single" w:sz="4" w:space="0" w:color="auto"/>
                    <w:bottom w:val="nil"/>
                  </w:tcBorders>
                  <w:vAlign w:val="bottom"/>
                </w:tcPr>
                <w:p w:rsidR="003A67A0" w:rsidRPr="005754A2" w:rsidRDefault="003A67A0" w:rsidP="00666DD8">
                  <w:pPr>
                    <w:pStyle w:val="Header"/>
                    <w:tabs>
                      <w:tab w:val="clear" w:pos="4320"/>
                      <w:tab w:val="clear" w:pos="8640"/>
                    </w:tabs>
                    <w:rPr>
                      <w:sz w:val="20"/>
                      <w:lang w:val="nb-NO"/>
                    </w:rPr>
                  </w:pPr>
                  <w:r w:rsidRPr="005754A2">
                    <w:rPr>
                      <w:sz w:val="20"/>
                      <w:lang w:val="nb-NO"/>
                    </w:rPr>
                    <w:t>(20R) 4-methyl TA</w:t>
                  </w:r>
                </w:p>
              </w:tc>
            </w:tr>
            <w:tr w:rsidR="003A67A0" w:rsidRPr="005754A2" w:rsidTr="00666DD8">
              <w:tc>
                <w:tcPr>
                  <w:tcW w:w="1418" w:type="dxa"/>
                  <w:tcBorders>
                    <w:top w:val="nil"/>
                    <w:left w:val="single" w:sz="4" w:space="0" w:color="auto"/>
                    <w:bottom w:val="nil"/>
                  </w:tcBorders>
                  <w:vAlign w:val="bottom"/>
                </w:tcPr>
                <w:p w:rsidR="003A67A0" w:rsidRPr="005754A2" w:rsidRDefault="003A67A0" w:rsidP="00666DD8">
                  <w:pPr>
                    <w:rPr>
                      <w:sz w:val="20"/>
                      <w:szCs w:val="20"/>
                      <w:lang w:val="nb-NO"/>
                    </w:rPr>
                  </w:pPr>
                  <w:r w:rsidRPr="005754A2">
                    <w:rPr>
                      <w:sz w:val="20"/>
                      <w:lang w:val="nb-NO"/>
                    </w:rPr>
                    <w:t>3M24ES-TA</w:t>
                  </w:r>
                </w:p>
              </w:tc>
              <w:tc>
                <w:tcPr>
                  <w:tcW w:w="2438" w:type="dxa"/>
                  <w:tcBorders>
                    <w:top w:val="nil"/>
                    <w:left w:val="single" w:sz="4" w:space="0" w:color="auto"/>
                    <w:bottom w:val="nil"/>
                  </w:tcBorders>
                  <w:vAlign w:val="bottom"/>
                </w:tcPr>
                <w:p w:rsidR="003A67A0" w:rsidRPr="005754A2" w:rsidRDefault="003A67A0" w:rsidP="00666DD8">
                  <w:pPr>
                    <w:pStyle w:val="Header"/>
                    <w:tabs>
                      <w:tab w:val="clear" w:pos="4320"/>
                      <w:tab w:val="clear" w:pos="8640"/>
                    </w:tabs>
                    <w:rPr>
                      <w:sz w:val="20"/>
                      <w:lang w:val="nb-NO"/>
                    </w:rPr>
                  </w:pPr>
                  <w:r w:rsidRPr="005754A2">
                    <w:rPr>
                      <w:sz w:val="20"/>
                      <w:lang w:val="nb-NO"/>
                    </w:rPr>
                    <w:t>(20S) 3-methyl-24-ethyl TA</w:t>
                  </w:r>
                </w:p>
              </w:tc>
            </w:tr>
            <w:tr w:rsidR="003A67A0" w:rsidRPr="005754A2" w:rsidTr="00666DD8">
              <w:tc>
                <w:tcPr>
                  <w:tcW w:w="1418" w:type="dxa"/>
                  <w:tcBorders>
                    <w:top w:val="nil"/>
                    <w:left w:val="single" w:sz="4" w:space="0" w:color="auto"/>
                    <w:bottom w:val="nil"/>
                  </w:tcBorders>
                  <w:vAlign w:val="bottom"/>
                </w:tcPr>
                <w:p w:rsidR="003A67A0" w:rsidRPr="005754A2" w:rsidRDefault="003A67A0" w:rsidP="00666DD8">
                  <w:pPr>
                    <w:rPr>
                      <w:sz w:val="20"/>
                      <w:szCs w:val="20"/>
                      <w:lang w:val="nb-NO"/>
                    </w:rPr>
                  </w:pPr>
                  <w:r w:rsidRPr="005754A2">
                    <w:rPr>
                      <w:sz w:val="20"/>
                      <w:lang w:val="nb-NO"/>
                    </w:rPr>
                    <w:t>4M24ES-TA</w:t>
                  </w:r>
                </w:p>
              </w:tc>
              <w:tc>
                <w:tcPr>
                  <w:tcW w:w="2438" w:type="dxa"/>
                  <w:tcBorders>
                    <w:top w:val="nil"/>
                    <w:left w:val="single" w:sz="4" w:space="0" w:color="auto"/>
                    <w:bottom w:val="nil"/>
                  </w:tcBorders>
                  <w:vAlign w:val="bottom"/>
                </w:tcPr>
                <w:p w:rsidR="003A67A0" w:rsidRPr="005754A2" w:rsidRDefault="003A67A0" w:rsidP="00666DD8">
                  <w:pPr>
                    <w:pStyle w:val="Header"/>
                    <w:tabs>
                      <w:tab w:val="clear" w:pos="4320"/>
                      <w:tab w:val="clear" w:pos="8640"/>
                    </w:tabs>
                    <w:rPr>
                      <w:sz w:val="20"/>
                      <w:lang w:val="nb-NO"/>
                    </w:rPr>
                  </w:pPr>
                  <w:r w:rsidRPr="005754A2">
                    <w:rPr>
                      <w:sz w:val="20"/>
                      <w:lang w:val="nb-NO"/>
                    </w:rPr>
                    <w:t>(20S) 4-methyl-24-ethyl TA</w:t>
                  </w:r>
                </w:p>
              </w:tc>
            </w:tr>
            <w:tr w:rsidR="003A67A0" w:rsidRPr="005754A2" w:rsidTr="00666DD8">
              <w:tc>
                <w:tcPr>
                  <w:tcW w:w="1418" w:type="dxa"/>
                  <w:tcBorders>
                    <w:top w:val="nil"/>
                    <w:left w:val="single" w:sz="4" w:space="0" w:color="auto"/>
                    <w:bottom w:val="nil"/>
                  </w:tcBorders>
                  <w:vAlign w:val="bottom"/>
                </w:tcPr>
                <w:p w:rsidR="003A67A0" w:rsidRPr="005754A2" w:rsidRDefault="003A67A0" w:rsidP="00666DD8">
                  <w:pPr>
                    <w:rPr>
                      <w:sz w:val="20"/>
                      <w:szCs w:val="20"/>
                      <w:lang w:val="nb-NO"/>
                    </w:rPr>
                  </w:pPr>
                  <w:r w:rsidRPr="005754A2">
                    <w:rPr>
                      <w:sz w:val="20"/>
                      <w:lang w:val="nb-NO"/>
                    </w:rPr>
                    <w:t>3,24DMR-TA</w:t>
                  </w:r>
                </w:p>
              </w:tc>
              <w:tc>
                <w:tcPr>
                  <w:tcW w:w="2438" w:type="dxa"/>
                  <w:tcBorders>
                    <w:top w:val="nil"/>
                    <w:left w:val="single" w:sz="4" w:space="0" w:color="auto"/>
                    <w:bottom w:val="nil"/>
                  </w:tcBorders>
                  <w:vAlign w:val="bottom"/>
                </w:tcPr>
                <w:p w:rsidR="003A67A0" w:rsidRPr="005754A2" w:rsidRDefault="003A67A0" w:rsidP="00666DD8">
                  <w:pPr>
                    <w:pStyle w:val="Header"/>
                    <w:tabs>
                      <w:tab w:val="clear" w:pos="4320"/>
                      <w:tab w:val="clear" w:pos="8640"/>
                    </w:tabs>
                    <w:rPr>
                      <w:sz w:val="20"/>
                      <w:lang w:val="nb-NO"/>
                    </w:rPr>
                  </w:pPr>
                  <w:r w:rsidRPr="005754A2">
                    <w:rPr>
                      <w:sz w:val="20"/>
                      <w:lang w:val="nb-NO"/>
                    </w:rPr>
                    <w:t>(20R) 3,24-dimethyl TA</w:t>
                  </w:r>
                </w:p>
              </w:tc>
            </w:tr>
            <w:tr w:rsidR="003A67A0" w:rsidRPr="005754A2" w:rsidTr="00666DD8">
              <w:tc>
                <w:tcPr>
                  <w:tcW w:w="1418" w:type="dxa"/>
                  <w:tcBorders>
                    <w:top w:val="nil"/>
                    <w:left w:val="single" w:sz="4" w:space="0" w:color="auto"/>
                    <w:bottom w:val="nil"/>
                  </w:tcBorders>
                  <w:vAlign w:val="bottom"/>
                </w:tcPr>
                <w:p w:rsidR="003A67A0" w:rsidRPr="005754A2" w:rsidRDefault="003A67A0" w:rsidP="00666DD8">
                  <w:pPr>
                    <w:rPr>
                      <w:sz w:val="20"/>
                      <w:szCs w:val="20"/>
                      <w:lang w:val="nb-NO"/>
                    </w:rPr>
                  </w:pPr>
                  <w:r w:rsidRPr="005754A2">
                    <w:rPr>
                      <w:sz w:val="20"/>
                      <w:lang w:val="nb-NO"/>
                    </w:rPr>
                    <w:t>4,24DMR-TA</w:t>
                  </w:r>
                </w:p>
              </w:tc>
              <w:tc>
                <w:tcPr>
                  <w:tcW w:w="2438" w:type="dxa"/>
                  <w:tcBorders>
                    <w:top w:val="nil"/>
                    <w:left w:val="single" w:sz="4" w:space="0" w:color="auto"/>
                    <w:bottom w:val="nil"/>
                  </w:tcBorders>
                  <w:vAlign w:val="bottom"/>
                </w:tcPr>
                <w:p w:rsidR="003A67A0" w:rsidRPr="005754A2" w:rsidRDefault="003A67A0" w:rsidP="00666DD8">
                  <w:pPr>
                    <w:pStyle w:val="Header"/>
                    <w:tabs>
                      <w:tab w:val="clear" w:pos="4320"/>
                      <w:tab w:val="clear" w:pos="8640"/>
                    </w:tabs>
                    <w:rPr>
                      <w:sz w:val="20"/>
                      <w:lang w:val="nb-NO"/>
                    </w:rPr>
                  </w:pPr>
                  <w:r w:rsidRPr="005754A2">
                    <w:rPr>
                      <w:sz w:val="20"/>
                      <w:lang w:val="nb-NO"/>
                    </w:rPr>
                    <w:t>(20R) 4,24-dimethyl TA</w:t>
                  </w:r>
                </w:p>
              </w:tc>
            </w:tr>
            <w:tr w:rsidR="003A67A0" w:rsidRPr="005754A2" w:rsidTr="00666DD8">
              <w:tc>
                <w:tcPr>
                  <w:tcW w:w="1418" w:type="dxa"/>
                  <w:tcBorders>
                    <w:top w:val="nil"/>
                    <w:left w:val="single" w:sz="4" w:space="0" w:color="auto"/>
                    <w:bottom w:val="nil"/>
                  </w:tcBorders>
                  <w:vAlign w:val="bottom"/>
                </w:tcPr>
                <w:p w:rsidR="003A67A0" w:rsidRPr="005754A2" w:rsidRDefault="003A67A0" w:rsidP="00666DD8">
                  <w:pPr>
                    <w:rPr>
                      <w:sz w:val="20"/>
                      <w:szCs w:val="20"/>
                      <w:lang w:val="nb-NO"/>
                    </w:rPr>
                  </w:pPr>
                  <w:r w:rsidRPr="005754A2">
                    <w:rPr>
                      <w:sz w:val="20"/>
                      <w:lang w:val="nb-NO"/>
                    </w:rPr>
                    <w:t>2M24ER-TA</w:t>
                  </w:r>
                </w:p>
              </w:tc>
              <w:tc>
                <w:tcPr>
                  <w:tcW w:w="2438" w:type="dxa"/>
                  <w:tcBorders>
                    <w:top w:val="nil"/>
                    <w:left w:val="single" w:sz="4" w:space="0" w:color="auto"/>
                    <w:bottom w:val="nil"/>
                  </w:tcBorders>
                  <w:vAlign w:val="bottom"/>
                </w:tcPr>
                <w:p w:rsidR="003A67A0" w:rsidRPr="005754A2" w:rsidRDefault="003A67A0" w:rsidP="00666DD8">
                  <w:pPr>
                    <w:pStyle w:val="Header"/>
                    <w:tabs>
                      <w:tab w:val="clear" w:pos="4320"/>
                      <w:tab w:val="clear" w:pos="8640"/>
                    </w:tabs>
                    <w:rPr>
                      <w:sz w:val="20"/>
                      <w:lang w:val="nb-NO"/>
                    </w:rPr>
                  </w:pPr>
                  <w:r w:rsidRPr="005754A2">
                    <w:rPr>
                      <w:sz w:val="20"/>
                      <w:lang w:val="nb-NO"/>
                    </w:rPr>
                    <w:t>(20R) 2-methyl-24-ethyl TA</w:t>
                  </w:r>
                </w:p>
              </w:tc>
            </w:tr>
            <w:tr w:rsidR="003A67A0" w:rsidRPr="005754A2" w:rsidTr="00666DD8">
              <w:tc>
                <w:tcPr>
                  <w:tcW w:w="1418" w:type="dxa"/>
                  <w:tcBorders>
                    <w:top w:val="nil"/>
                    <w:left w:val="single" w:sz="4" w:space="0" w:color="auto"/>
                    <w:bottom w:val="nil"/>
                  </w:tcBorders>
                  <w:vAlign w:val="bottom"/>
                </w:tcPr>
                <w:p w:rsidR="003A67A0" w:rsidRPr="005754A2" w:rsidRDefault="003A67A0" w:rsidP="00666DD8">
                  <w:pPr>
                    <w:rPr>
                      <w:sz w:val="20"/>
                      <w:szCs w:val="20"/>
                      <w:lang w:val="nb-NO"/>
                    </w:rPr>
                  </w:pPr>
                  <w:r w:rsidRPr="005754A2">
                    <w:rPr>
                      <w:sz w:val="20"/>
                      <w:lang w:val="nb-NO"/>
                    </w:rPr>
                    <w:t>3M24ER-TA</w:t>
                  </w:r>
                </w:p>
              </w:tc>
              <w:tc>
                <w:tcPr>
                  <w:tcW w:w="2438" w:type="dxa"/>
                  <w:tcBorders>
                    <w:top w:val="nil"/>
                    <w:left w:val="single" w:sz="4" w:space="0" w:color="auto"/>
                    <w:bottom w:val="nil"/>
                  </w:tcBorders>
                  <w:vAlign w:val="bottom"/>
                </w:tcPr>
                <w:p w:rsidR="003A67A0" w:rsidRPr="005754A2" w:rsidRDefault="003A67A0" w:rsidP="00666DD8">
                  <w:pPr>
                    <w:pStyle w:val="Header"/>
                    <w:tabs>
                      <w:tab w:val="clear" w:pos="4320"/>
                      <w:tab w:val="clear" w:pos="8640"/>
                    </w:tabs>
                    <w:rPr>
                      <w:sz w:val="20"/>
                      <w:lang w:val="nb-NO"/>
                    </w:rPr>
                  </w:pPr>
                  <w:r w:rsidRPr="005754A2">
                    <w:rPr>
                      <w:sz w:val="20"/>
                      <w:lang w:val="nb-NO"/>
                    </w:rPr>
                    <w:t>(20R) 3-methyl-24-ethyl TA</w:t>
                  </w:r>
                </w:p>
              </w:tc>
            </w:tr>
            <w:tr w:rsidR="003A67A0" w:rsidRPr="005754A2" w:rsidTr="00666DD8">
              <w:tc>
                <w:tcPr>
                  <w:tcW w:w="1418" w:type="dxa"/>
                  <w:tcBorders>
                    <w:top w:val="nil"/>
                    <w:left w:val="single" w:sz="4" w:space="0" w:color="auto"/>
                    <w:bottom w:val="single" w:sz="4" w:space="0" w:color="auto"/>
                  </w:tcBorders>
                  <w:vAlign w:val="bottom"/>
                </w:tcPr>
                <w:p w:rsidR="003A67A0" w:rsidRPr="005754A2" w:rsidRDefault="003A67A0" w:rsidP="00666DD8">
                  <w:pPr>
                    <w:rPr>
                      <w:sz w:val="20"/>
                      <w:szCs w:val="20"/>
                      <w:lang w:val="nb-NO"/>
                    </w:rPr>
                  </w:pPr>
                  <w:r w:rsidRPr="005754A2">
                    <w:rPr>
                      <w:sz w:val="20"/>
                      <w:lang w:val="nb-NO"/>
                    </w:rPr>
                    <w:t>4M24ER-TA</w:t>
                  </w:r>
                </w:p>
              </w:tc>
              <w:tc>
                <w:tcPr>
                  <w:tcW w:w="2438" w:type="dxa"/>
                  <w:tcBorders>
                    <w:top w:val="nil"/>
                    <w:left w:val="single" w:sz="4" w:space="0" w:color="auto"/>
                    <w:bottom w:val="single" w:sz="4" w:space="0" w:color="auto"/>
                  </w:tcBorders>
                  <w:vAlign w:val="bottom"/>
                </w:tcPr>
                <w:p w:rsidR="003A67A0" w:rsidRPr="005754A2" w:rsidRDefault="003A67A0" w:rsidP="00666DD8">
                  <w:pPr>
                    <w:pStyle w:val="Header"/>
                    <w:tabs>
                      <w:tab w:val="clear" w:pos="4320"/>
                      <w:tab w:val="clear" w:pos="8640"/>
                    </w:tabs>
                    <w:rPr>
                      <w:sz w:val="20"/>
                      <w:lang w:val="nb-NO"/>
                    </w:rPr>
                  </w:pPr>
                  <w:r w:rsidRPr="005754A2">
                    <w:rPr>
                      <w:sz w:val="20"/>
                      <w:lang w:val="nb-NO"/>
                    </w:rPr>
                    <w:t>(20R) 4-methyl-24-ethyl TA</w:t>
                  </w:r>
                </w:p>
              </w:tc>
            </w:tr>
          </w:tbl>
          <w:p w:rsidR="003A67A0" w:rsidRPr="004366BB" w:rsidRDefault="003A67A0" w:rsidP="00666DD8">
            <w:pPr>
              <w:rPr>
                <w:lang w:val="nb-NO"/>
              </w:rPr>
            </w:pPr>
          </w:p>
        </w:tc>
      </w:tr>
      <w:tr w:rsidR="003A67A0" w:rsidRPr="004366BB" w:rsidTr="00666DD8">
        <w:tc>
          <w:tcPr>
            <w:tcW w:w="4326" w:type="dxa"/>
            <w:vMerge/>
          </w:tcPr>
          <w:p w:rsidR="003A67A0" w:rsidRPr="004366BB" w:rsidRDefault="003A67A0" w:rsidP="00666DD8">
            <w:pPr>
              <w:rPr>
                <w:lang w:val="nb-NO"/>
              </w:rPr>
            </w:pPr>
          </w:p>
        </w:tc>
        <w:tc>
          <w:tcPr>
            <w:tcW w:w="503" w:type="dxa"/>
            <w:tcBorders>
              <w:right w:val="single" w:sz="4" w:space="0" w:color="auto"/>
            </w:tcBorders>
          </w:tcPr>
          <w:p w:rsidR="003A67A0" w:rsidRPr="004366BB" w:rsidRDefault="003A67A0" w:rsidP="00666DD8">
            <w:pPr>
              <w:rPr>
                <w:lang w:val="nb-NO"/>
              </w:rPr>
            </w:pPr>
          </w:p>
        </w:tc>
        <w:tc>
          <w:tcPr>
            <w:tcW w:w="502" w:type="dxa"/>
            <w:tcBorders>
              <w:left w:val="single" w:sz="4" w:space="0" w:color="auto"/>
            </w:tcBorders>
          </w:tcPr>
          <w:p w:rsidR="003A67A0" w:rsidRPr="004366BB" w:rsidRDefault="003A67A0" w:rsidP="00666DD8">
            <w:pPr>
              <w:rPr>
                <w:lang w:val="nb-NO"/>
              </w:rPr>
            </w:pPr>
          </w:p>
        </w:tc>
        <w:tc>
          <w:tcPr>
            <w:tcW w:w="3775" w:type="dxa"/>
            <w:vMerge/>
          </w:tcPr>
          <w:p w:rsidR="003A67A0" w:rsidRPr="004366BB" w:rsidRDefault="003A67A0" w:rsidP="00666DD8">
            <w:pPr>
              <w:rPr>
                <w:lang w:val="nb-NO"/>
              </w:rPr>
            </w:pPr>
          </w:p>
        </w:tc>
        <w:tc>
          <w:tcPr>
            <w:tcW w:w="502" w:type="dxa"/>
            <w:tcBorders>
              <w:right w:val="single" w:sz="4" w:space="0" w:color="auto"/>
            </w:tcBorders>
          </w:tcPr>
          <w:p w:rsidR="003A67A0" w:rsidRPr="004366BB" w:rsidRDefault="003A67A0" w:rsidP="00666DD8">
            <w:pPr>
              <w:rPr>
                <w:lang w:val="nb-NO"/>
              </w:rPr>
            </w:pPr>
          </w:p>
        </w:tc>
        <w:tc>
          <w:tcPr>
            <w:tcW w:w="502" w:type="dxa"/>
            <w:tcBorders>
              <w:left w:val="single" w:sz="4" w:space="0" w:color="auto"/>
            </w:tcBorders>
          </w:tcPr>
          <w:p w:rsidR="003A67A0" w:rsidRPr="004366BB" w:rsidRDefault="003A67A0" w:rsidP="00666DD8">
            <w:pPr>
              <w:rPr>
                <w:lang w:val="nb-NO"/>
              </w:rPr>
            </w:pPr>
          </w:p>
        </w:tc>
        <w:tc>
          <w:tcPr>
            <w:tcW w:w="4397" w:type="dxa"/>
          </w:tcPr>
          <w:p w:rsidR="003A67A0" w:rsidRPr="004366BB" w:rsidRDefault="003A67A0" w:rsidP="00666DD8">
            <w:pPr>
              <w:rPr>
                <w:lang w:val="nb-NO"/>
              </w:rPr>
            </w:pPr>
          </w:p>
        </w:tc>
      </w:tr>
      <w:tr w:rsidR="003A67A0" w:rsidRPr="004366BB" w:rsidTr="00666DD8">
        <w:tc>
          <w:tcPr>
            <w:tcW w:w="4326" w:type="dxa"/>
            <w:vMerge/>
          </w:tcPr>
          <w:p w:rsidR="003A67A0" w:rsidRPr="004366BB" w:rsidRDefault="003A67A0" w:rsidP="00666DD8">
            <w:pPr>
              <w:rPr>
                <w:lang w:val="nb-NO"/>
              </w:rPr>
            </w:pPr>
          </w:p>
        </w:tc>
        <w:tc>
          <w:tcPr>
            <w:tcW w:w="503" w:type="dxa"/>
            <w:tcBorders>
              <w:right w:val="single" w:sz="4" w:space="0" w:color="auto"/>
            </w:tcBorders>
          </w:tcPr>
          <w:p w:rsidR="003A67A0" w:rsidRPr="004366BB" w:rsidRDefault="003A67A0" w:rsidP="00666DD8">
            <w:pPr>
              <w:rPr>
                <w:lang w:val="nb-NO"/>
              </w:rPr>
            </w:pPr>
          </w:p>
        </w:tc>
        <w:tc>
          <w:tcPr>
            <w:tcW w:w="502" w:type="dxa"/>
            <w:tcBorders>
              <w:left w:val="single" w:sz="4" w:space="0" w:color="auto"/>
            </w:tcBorders>
          </w:tcPr>
          <w:p w:rsidR="003A67A0" w:rsidRPr="004366BB" w:rsidRDefault="003A67A0" w:rsidP="00666DD8">
            <w:pPr>
              <w:rPr>
                <w:lang w:val="nb-NO"/>
              </w:rPr>
            </w:pPr>
          </w:p>
        </w:tc>
        <w:tc>
          <w:tcPr>
            <w:tcW w:w="3775" w:type="dxa"/>
            <w:vMerge/>
          </w:tcPr>
          <w:p w:rsidR="003A67A0" w:rsidRPr="004366BB" w:rsidRDefault="003A67A0" w:rsidP="00666DD8">
            <w:pPr>
              <w:rPr>
                <w:lang w:val="nb-NO"/>
              </w:rPr>
            </w:pPr>
          </w:p>
        </w:tc>
        <w:tc>
          <w:tcPr>
            <w:tcW w:w="502" w:type="dxa"/>
            <w:tcBorders>
              <w:right w:val="single" w:sz="4" w:space="0" w:color="auto"/>
            </w:tcBorders>
          </w:tcPr>
          <w:p w:rsidR="003A67A0" w:rsidRPr="004366BB" w:rsidRDefault="003A67A0" w:rsidP="00666DD8">
            <w:pPr>
              <w:rPr>
                <w:b/>
                <w:bCs/>
                <w:lang w:val="nb-NO"/>
              </w:rPr>
            </w:pPr>
          </w:p>
        </w:tc>
        <w:tc>
          <w:tcPr>
            <w:tcW w:w="502" w:type="dxa"/>
            <w:tcBorders>
              <w:left w:val="single" w:sz="4" w:space="0" w:color="auto"/>
            </w:tcBorders>
          </w:tcPr>
          <w:p w:rsidR="003A67A0" w:rsidRPr="004366BB" w:rsidRDefault="003A67A0" w:rsidP="00666DD8">
            <w:pPr>
              <w:rPr>
                <w:b/>
                <w:bCs/>
                <w:lang w:val="nb-NO"/>
              </w:rPr>
            </w:pPr>
          </w:p>
        </w:tc>
        <w:tc>
          <w:tcPr>
            <w:tcW w:w="4397" w:type="dxa"/>
          </w:tcPr>
          <w:p w:rsidR="003A67A0" w:rsidRPr="004366BB" w:rsidRDefault="003A67A0" w:rsidP="00666DD8">
            <w:pPr>
              <w:rPr>
                <w:b/>
                <w:bCs/>
                <w:lang w:val="nb-NO"/>
              </w:rPr>
            </w:pPr>
            <w:r w:rsidRPr="004366BB">
              <w:rPr>
                <w:b/>
                <w:bCs/>
                <w:lang w:val="nb-NO"/>
              </w:rPr>
              <w:t>Tri-aromatic dinosteroids</w:t>
            </w:r>
          </w:p>
          <w:p w:rsidR="003A67A0" w:rsidRPr="004366BB" w:rsidRDefault="003A67A0" w:rsidP="00666DD8">
            <w:pPr>
              <w:rPr>
                <w:b/>
                <w:bCs/>
                <w:sz w:val="16"/>
                <w:szCs w:val="16"/>
                <w:lang w:val="nb-NO"/>
              </w:rPr>
            </w:pPr>
          </w:p>
          <w:tbl>
            <w:tblPr>
              <w:tblW w:w="0" w:type="auto"/>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1418"/>
              <w:gridCol w:w="2438"/>
            </w:tblGrid>
            <w:tr w:rsidR="003A67A0" w:rsidTr="00666DD8">
              <w:tc>
                <w:tcPr>
                  <w:tcW w:w="1418" w:type="dxa"/>
                  <w:tcBorders>
                    <w:top w:val="single" w:sz="4" w:space="0" w:color="auto"/>
                    <w:left w:val="single" w:sz="4" w:space="0" w:color="auto"/>
                    <w:bottom w:val="nil"/>
                  </w:tcBorders>
                  <w:vAlign w:val="bottom"/>
                </w:tcPr>
                <w:p w:rsidR="003A67A0" w:rsidRPr="004366BB" w:rsidRDefault="003A67A0" w:rsidP="00666DD8">
                  <w:pPr>
                    <w:rPr>
                      <w:sz w:val="20"/>
                      <w:szCs w:val="20"/>
                      <w:lang w:val="nb-NO"/>
                    </w:rPr>
                  </w:pPr>
                  <w:r w:rsidRPr="004366BB">
                    <w:rPr>
                      <w:sz w:val="20"/>
                      <w:lang w:val="nb-NO"/>
                    </w:rPr>
                    <w:t>D1-TA</w:t>
                  </w:r>
                </w:p>
              </w:tc>
              <w:tc>
                <w:tcPr>
                  <w:tcW w:w="2438" w:type="dxa"/>
                  <w:tcBorders>
                    <w:top w:val="single" w:sz="4" w:space="0" w:color="auto"/>
                    <w:left w:val="single" w:sz="4" w:space="0" w:color="auto"/>
                    <w:bottom w:val="nil"/>
                  </w:tcBorders>
                  <w:vAlign w:val="bottom"/>
                </w:tcPr>
                <w:p w:rsidR="003A67A0" w:rsidRDefault="003A67A0" w:rsidP="00666DD8">
                  <w:pPr>
                    <w:rPr>
                      <w:sz w:val="20"/>
                      <w:szCs w:val="20"/>
                      <w:lang w:val="nb-NO"/>
                    </w:rPr>
                  </w:pPr>
                  <w:r>
                    <w:rPr>
                      <w:sz w:val="20"/>
                      <w:szCs w:val="20"/>
                      <w:lang w:val="nb-NO"/>
                    </w:rPr>
                    <w:t>TA-dinosteroid #1</w:t>
                  </w:r>
                </w:p>
              </w:tc>
            </w:tr>
            <w:tr w:rsidR="003A67A0" w:rsidTr="00666DD8">
              <w:tc>
                <w:tcPr>
                  <w:tcW w:w="1418" w:type="dxa"/>
                  <w:tcBorders>
                    <w:top w:val="nil"/>
                    <w:left w:val="single" w:sz="4" w:space="0" w:color="auto"/>
                    <w:bottom w:val="nil"/>
                  </w:tcBorders>
                  <w:vAlign w:val="bottom"/>
                </w:tcPr>
                <w:p w:rsidR="003A67A0" w:rsidRDefault="003A67A0" w:rsidP="00666DD8">
                  <w:pPr>
                    <w:rPr>
                      <w:sz w:val="20"/>
                      <w:szCs w:val="20"/>
                      <w:lang w:val="nb-NO"/>
                    </w:rPr>
                  </w:pPr>
                  <w:r>
                    <w:rPr>
                      <w:sz w:val="20"/>
                      <w:lang w:val="nb-NO"/>
                    </w:rPr>
                    <w:t xml:space="preserve">D2-TA </w:t>
                  </w:r>
                </w:p>
              </w:tc>
              <w:tc>
                <w:tcPr>
                  <w:tcW w:w="2438" w:type="dxa"/>
                  <w:tcBorders>
                    <w:top w:val="nil"/>
                    <w:left w:val="single" w:sz="4" w:space="0" w:color="auto"/>
                    <w:bottom w:val="nil"/>
                  </w:tcBorders>
                  <w:vAlign w:val="bottom"/>
                </w:tcPr>
                <w:p w:rsidR="003A67A0" w:rsidRDefault="003A67A0" w:rsidP="00666DD8">
                  <w:pPr>
                    <w:rPr>
                      <w:sz w:val="20"/>
                      <w:szCs w:val="20"/>
                      <w:lang w:val="nb-NO"/>
                    </w:rPr>
                  </w:pPr>
                  <w:r>
                    <w:rPr>
                      <w:sz w:val="20"/>
                      <w:szCs w:val="20"/>
                      <w:lang w:val="nb-NO"/>
                    </w:rPr>
                    <w:t>TA-dinosteroid #2</w:t>
                  </w:r>
                </w:p>
              </w:tc>
            </w:tr>
            <w:tr w:rsidR="003A67A0" w:rsidTr="00666DD8">
              <w:tc>
                <w:tcPr>
                  <w:tcW w:w="1418" w:type="dxa"/>
                  <w:tcBorders>
                    <w:top w:val="nil"/>
                    <w:left w:val="single" w:sz="4" w:space="0" w:color="auto"/>
                    <w:bottom w:val="nil"/>
                  </w:tcBorders>
                  <w:vAlign w:val="bottom"/>
                </w:tcPr>
                <w:p w:rsidR="003A67A0" w:rsidRDefault="003A67A0" w:rsidP="00666DD8">
                  <w:pPr>
                    <w:rPr>
                      <w:sz w:val="20"/>
                      <w:szCs w:val="20"/>
                      <w:lang w:val="nb-NO"/>
                    </w:rPr>
                  </w:pPr>
                  <w:r>
                    <w:rPr>
                      <w:sz w:val="20"/>
                      <w:lang w:val="nb-NO"/>
                    </w:rPr>
                    <w:t xml:space="preserve">D3-TA </w:t>
                  </w:r>
                </w:p>
              </w:tc>
              <w:tc>
                <w:tcPr>
                  <w:tcW w:w="2438" w:type="dxa"/>
                  <w:tcBorders>
                    <w:top w:val="nil"/>
                    <w:left w:val="single" w:sz="4" w:space="0" w:color="auto"/>
                    <w:bottom w:val="nil"/>
                  </w:tcBorders>
                  <w:vAlign w:val="bottom"/>
                </w:tcPr>
                <w:p w:rsidR="003A67A0" w:rsidRDefault="003A67A0" w:rsidP="00666DD8">
                  <w:pPr>
                    <w:rPr>
                      <w:sz w:val="20"/>
                      <w:szCs w:val="20"/>
                      <w:lang w:val="nb-NO"/>
                    </w:rPr>
                  </w:pPr>
                  <w:r>
                    <w:rPr>
                      <w:sz w:val="20"/>
                      <w:szCs w:val="20"/>
                      <w:lang w:val="nb-NO"/>
                    </w:rPr>
                    <w:t>TA-dinosteroid #3</w:t>
                  </w:r>
                </w:p>
              </w:tc>
            </w:tr>
            <w:tr w:rsidR="003A67A0" w:rsidTr="00666DD8">
              <w:tc>
                <w:tcPr>
                  <w:tcW w:w="1418" w:type="dxa"/>
                  <w:tcBorders>
                    <w:top w:val="nil"/>
                    <w:left w:val="single" w:sz="4" w:space="0" w:color="auto"/>
                    <w:bottom w:val="nil"/>
                  </w:tcBorders>
                  <w:vAlign w:val="bottom"/>
                </w:tcPr>
                <w:p w:rsidR="003A67A0" w:rsidRDefault="003A67A0" w:rsidP="00666DD8">
                  <w:pPr>
                    <w:rPr>
                      <w:sz w:val="20"/>
                      <w:szCs w:val="20"/>
                      <w:lang w:val="nb-NO"/>
                    </w:rPr>
                  </w:pPr>
                  <w:r>
                    <w:rPr>
                      <w:sz w:val="20"/>
                      <w:lang w:val="nb-NO"/>
                    </w:rPr>
                    <w:t xml:space="preserve">D4-TA </w:t>
                  </w:r>
                </w:p>
              </w:tc>
              <w:tc>
                <w:tcPr>
                  <w:tcW w:w="2438" w:type="dxa"/>
                  <w:tcBorders>
                    <w:top w:val="nil"/>
                    <w:left w:val="single" w:sz="4" w:space="0" w:color="auto"/>
                    <w:bottom w:val="nil"/>
                  </w:tcBorders>
                  <w:vAlign w:val="bottom"/>
                </w:tcPr>
                <w:p w:rsidR="003A67A0" w:rsidRDefault="003A67A0" w:rsidP="00666DD8">
                  <w:pPr>
                    <w:rPr>
                      <w:sz w:val="20"/>
                      <w:szCs w:val="20"/>
                      <w:lang w:val="nb-NO"/>
                    </w:rPr>
                  </w:pPr>
                  <w:r>
                    <w:rPr>
                      <w:sz w:val="20"/>
                      <w:szCs w:val="20"/>
                      <w:lang w:val="nb-NO"/>
                    </w:rPr>
                    <w:t>TA-dinosteroid #4</w:t>
                  </w:r>
                </w:p>
              </w:tc>
            </w:tr>
            <w:tr w:rsidR="003A67A0" w:rsidTr="00666DD8">
              <w:tc>
                <w:tcPr>
                  <w:tcW w:w="1418" w:type="dxa"/>
                  <w:tcBorders>
                    <w:top w:val="nil"/>
                    <w:left w:val="single" w:sz="4" w:space="0" w:color="auto"/>
                    <w:bottom w:val="nil"/>
                  </w:tcBorders>
                  <w:vAlign w:val="bottom"/>
                </w:tcPr>
                <w:p w:rsidR="003A67A0" w:rsidRDefault="003A67A0" w:rsidP="00666DD8">
                  <w:pPr>
                    <w:rPr>
                      <w:sz w:val="20"/>
                      <w:szCs w:val="20"/>
                      <w:lang w:val="nb-NO"/>
                    </w:rPr>
                  </w:pPr>
                  <w:r>
                    <w:rPr>
                      <w:sz w:val="20"/>
                      <w:lang w:val="nb-NO"/>
                    </w:rPr>
                    <w:t xml:space="preserve">D5-TA </w:t>
                  </w:r>
                </w:p>
              </w:tc>
              <w:tc>
                <w:tcPr>
                  <w:tcW w:w="2438" w:type="dxa"/>
                  <w:tcBorders>
                    <w:top w:val="nil"/>
                    <w:left w:val="single" w:sz="4" w:space="0" w:color="auto"/>
                    <w:bottom w:val="nil"/>
                  </w:tcBorders>
                  <w:vAlign w:val="bottom"/>
                </w:tcPr>
                <w:p w:rsidR="003A67A0" w:rsidRDefault="003A67A0" w:rsidP="00666DD8">
                  <w:pPr>
                    <w:rPr>
                      <w:sz w:val="20"/>
                      <w:szCs w:val="20"/>
                      <w:lang w:val="nb-NO"/>
                    </w:rPr>
                  </w:pPr>
                  <w:r>
                    <w:rPr>
                      <w:sz w:val="20"/>
                      <w:szCs w:val="20"/>
                      <w:lang w:val="nb-NO"/>
                    </w:rPr>
                    <w:t>TA-dinosteroid #5</w:t>
                  </w:r>
                </w:p>
              </w:tc>
            </w:tr>
            <w:tr w:rsidR="003A67A0" w:rsidTr="008A5D9E">
              <w:tc>
                <w:tcPr>
                  <w:tcW w:w="1418" w:type="dxa"/>
                  <w:tcBorders>
                    <w:top w:val="nil"/>
                    <w:left w:val="single" w:sz="4" w:space="0" w:color="auto"/>
                    <w:bottom w:val="nil"/>
                  </w:tcBorders>
                  <w:vAlign w:val="bottom"/>
                </w:tcPr>
                <w:p w:rsidR="003A67A0" w:rsidRDefault="003A67A0" w:rsidP="00666DD8">
                  <w:pPr>
                    <w:rPr>
                      <w:sz w:val="20"/>
                      <w:szCs w:val="20"/>
                      <w:lang w:val="nb-NO"/>
                    </w:rPr>
                  </w:pPr>
                  <w:r>
                    <w:rPr>
                      <w:sz w:val="20"/>
                      <w:szCs w:val="20"/>
                      <w:lang w:val="nb-NO"/>
                    </w:rPr>
                    <w:t xml:space="preserve">D6-TA </w:t>
                  </w:r>
                </w:p>
              </w:tc>
              <w:tc>
                <w:tcPr>
                  <w:tcW w:w="2438" w:type="dxa"/>
                  <w:tcBorders>
                    <w:top w:val="nil"/>
                    <w:left w:val="single" w:sz="4" w:space="0" w:color="auto"/>
                    <w:bottom w:val="nil"/>
                  </w:tcBorders>
                  <w:vAlign w:val="bottom"/>
                </w:tcPr>
                <w:p w:rsidR="003A67A0" w:rsidRDefault="003A67A0" w:rsidP="00666DD8">
                  <w:pPr>
                    <w:rPr>
                      <w:sz w:val="20"/>
                      <w:szCs w:val="20"/>
                      <w:lang w:val="nb-NO"/>
                    </w:rPr>
                  </w:pPr>
                  <w:r>
                    <w:rPr>
                      <w:sz w:val="20"/>
                      <w:szCs w:val="20"/>
                      <w:lang w:val="nb-NO"/>
                    </w:rPr>
                    <w:t>TA-dinosteroid #6</w:t>
                  </w:r>
                </w:p>
              </w:tc>
            </w:tr>
            <w:tr w:rsidR="003A67A0" w:rsidTr="008A5D9E">
              <w:tc>
                <w:tcPr>
                  <w:tcW w:w="1418" w:type="dxa"/>
                  <w:tcBorders>
                    <w:top w:val="nil"/>
                    <w:left w:val="single" w:sz="4" w:space="0" w:color="auto"/>
                    <w:bottom w:val="nil"/>
                  </w:tcBorders>
                  <w:vAlign w:val="bottom"/>
                </w:tcPr>
                <w:p w:rsidR="003A67A0" w:rsidRDefault="003A67A0" w:rsidP="00666DD8">
                  <w:pPr>
                    <w:rPr>
                      <w:sz w:val="20"/>
                      <w:szCs w:val="20"/>
                      <w:lang w:val="nb-NO"/>
                    </w:rPr>
                  </w:pPr>
                  <w:r>
                    <w:rPr>
                      <w:sz w:val="20"/>
                      <w:szCs w:val="20"/>
                      <w:lang w:val="nb-NO"/>
                    </w:rPr>
                    <w:t>M1</w:t>
                  </w:r>
                </w:p>
              </w:tc>
              <w:tc>
                <w:tcPr>
                  <w:tcW w:w="2438" w:type="dxa"/>
                  <w:tcBorders>
                    <w:top w:val="nil"/>
                    <w:left w:val="single" w:sz="4" w:space="0" w:color="auto"/>
                    <w:bottom w:val="nil"/>
                  </w:tcBorders>
                  <w:vAlign w:val="bottom"/>
                </w:tcPr>
                <w:p w:rsidR="003A67A0" w:rsidRDefault="003A67A0" w:rsidP="00666DD8">
                  <w:pPr>
                    <w:rPr>
                      <w:sz w:val="20"/>
                      <w:szCs w:val="20"/>
                      <w:lang w:val="nb-NO"/>
                    </w:rPr>
                  </w:pPr>
                </w:p>
              </w:tc>
            </w:tr>
            <w:tr w:rsidR="003A67A0" w:rsidTr="008A5D9E">
              <w:tc>
                <w:tcPr>
                  <w:tcW w:w="1418" w:type="dxa"/>
                  <w:tcBorders>
                    <w:top w:val="nil"/>
                    <w:left w:val="single" w:sz="4" w:space="0" w:color="auto"/>
                    <w:bottom w:val="nil"/>
                  </w:tcBorders>
                  <w:vAlign w:val="bottom"/>
                </w:tcPr>
                <w:p w:rsidR="003A67A0" w:rsidRDefault="003A67A0" w:rsidP="00666DD8">
                  <w:pPr>
                    <w:rPr>
                      <w:sz w:val="20"/>
                      <w:szCs w:val="20"/>
                      <w:lang w:val="nb-NO"/>
                    </w:rPr>
                  </w:pPr>
                  <w:r>
                    <w:rPr>
                      <w:sz w:val="20"/>
                      <w:szCs w:val="20"/>
                      <w:lang w:val="nb-NO"/>
                    </w:rPr>
                    <w:t>M2</w:t>
                  </w:r>
                </w:p>
              </w:tc>
              <w:tc>
                <w:tcPr>
                  <w:tcW w:w="2438" w:type="dxa"/>
                  <w:tcBorders>
                    <w:top w:val="nil"/>
                    <w:left w:val="single" w:sz="4" w:space="0" w:color="auto"/>
                    <w:bottom w:val="nil"/>
                  </w:tcBorders>
                  <w:vAlign w:val="bottom"/>
                </w:tcPr>
                <w:p w:rsidR="003A67A0" w:rsidRDefault="003A67A0" w:rsidP="00666DD8">
                  <w:pPr>
                    <w:rPr>
                      <w:sz w:val="20"/>
                      <w:szCs w:val="20"/>
                      <w:lang w:val="nb-NO"/>
                    </w:rPr>
                  </w:pPr>
                </w:p>
              </w:tc>
            </w:tr>
            <w:tr w:rsidR="003A67A0" w:rsidTr="008A5D9E">
              <w:tc>
                <w:tcPr>
                  <w:tcW w:w="1418" w:type="dxa"/>
                  <w:tcBorders>
                    <w:top w:val="nil"/>
                    <w:left w:val="single" w:sz="4" w:space="0" w:color="auto"/>
                    <w:bottom w:val="nil"/>
                  </w:tcBorders>
                  <w:vAlign w:val="bottom"/>
                </w:tcPr>
                <w:p w:rsidR="003A67A0" w:rsidRDefault="003A67A0" w:rsidP="00666DD8">
                  <w:pPr>
                    <w:rPr>
                      <w:sz w:val="20"/>
                      <w:szCs w:val="20"/>
                      <w:lang w:val="nb-NO"/>
                    </w:rPr>
                  </w:pPr>
                  <w:r>
                    <w:rPr>
                      <w:sz w:val="20"/>
                      <w:szCs w:val="20"/>
                      <w:lang w:val="nb-NO"/>
                    </w:rPr>
                    <w:t>M3</w:t>
                  </w:r>
                </w:p>
              </w:tc>
              <w:tc>
                <w:tcPr>
                  <w:tcW w:w="2438" w:type="dxa"/>
                  <w:tcBorders>
                    <w:top w:val="nil"/>
                    <w:left w:val="single" w:sz="4" w:space="0" w:color="auto"/>
                    <w:bottom w:val="nil"/>
                  </w:tcBorders>
                  <w:vAlign w:val="bottom"/>
                </w:tcPr>
                <w:p w:rsidR="003A67A0" w:rsidRDefault="003A67A0" w:rsidP="00666DD8">
                  <w:pPr>
                    <w:rPr>
                      <w:sz w:val="20"/>
                      <w:szCs w:val="20"/>
                      <w:lang w:val="nb-NO"/>
                    </w:rPr>
                  </w:pPr>
                </w:p>
              </w:tc>
            </w:tr>
            <w:tr w:rsidR="003A67A0" w:rsidTr="00666DD8">
              <w:tc>
                <w:tcPr>
                  <w:tcW w:w="1418" w:type="dxa"/>
                  <w:tcBorders>
                    <w:top w:val="nil"/>
                    <w:left w:val="single" w:sz="4" w:space="0" w:color="auto"/>
                    <w:bottom w:val="single" w:sz="4" w:space="0" w:color="auto"/>
                  </w:tcBorders>
                  <w:vAlign w:val="bottom"/>
                </w:tcPr>
                <w:p w:rsidR="003A67A0" w:rsidRDefault="003A67A0" w:rsidP="00666DD8">
                  <w:pPr>
                    <w:rPr>
                      <w:sz w:val="20"/>
                      <w:szCs w:val="20"/>
                      <w:lang w:val="nb-NO"/>
                    </w:rPr>
                  </w:pPr>
                  <w:r>
                    <w:rPr>
                      <w:sz w:val="20"/>
                      <w:szCs w:val="20"/>
                      <w:lang w:val="nb-NO"/>
                    </w:rPr>
                    <w:t>M4</w:t>
                  </w:r>
                </w:p>
              </w:tc>
              <w:tc>
                <w:tcPr>
                  <w:tcW w:w="2438" w:type="dxa"/>
                  <w:tcBorders>
                    <w:top w:val="nil"/>
                    <w:left w:val="single" w:sz="4" w:space="0" w:color="auto"/>
                    <w:bottom w:val="single" w:sz="4" w:space="0" w:color="auto"/>
                  </w:tcBorders>
                  <w:vAlign w:val="bottom"/>
                </w:tcPr>
                <w:p w:rsidR="003A67A0" w:rsidRDefault="003A67A0" w:rsidP="00666DD8">
                  <w:pPr>
                    <w:rPr>
                      <w:sz w:val="20"/>
                      <w:szCs w:val="20"/>
                      <w:lang w:val="nb-NO"/>
                    </w:rPr>
                  </w:pPr>
                </w:p>
              </w:tc>
            </w:tr>
          </w:tbl>
          <w:p w:rsidR="003A67A0" w:rsidRPr="004366BB" w:rsidRDefault="003A67A0" w:rsidP="00666DD8">
            <w:pPr>
              <w:rPr>
                <w:b/>
                <w:bCs/>
                <w:lang w:val="nb-NO"/>
              </w:rPr>
            </w:pPr>
          </w:p>
          <w:p w:rsidR="003A67A0" w:rsidRPr="004366BB" w:rsidRDefault="003A67A0" w:rsidP="00666DD8">
            <w:pPr>
              <w:rPr>
                <w:b/>
                <w:bCs/>
                <w:lang w:val="nb-NO"/>
              </w:rPr>
            </w:pPr>
          </w:p>
        </w:tc>
      </w:tr>
    </w:tbl>
    <w:p w:rsidR="003A67A0" w:rsidRPr="002755E1" w:rsidRDefault="003A67A0" w:rsidP="002755E1"/>
    <w:p w:rsidR="003A67A0" w:rsidRDefault="003A67A0">
      <w:pPr>
        <w:rPr>
          <w:lang w:val="nb-NO"/>
        </w:rPr>
      </w:pPr>
      <w:r>
        <w:rPr>
          <w:lang w:val="nb-NO"/>
        </w:rPr>
        <w:br w:type="page"/>
      </w:r>
    </w:p>
    <w:p w:rsidR="003A67A0" w:rsidRDefault="003A67A0" w:rsidP="003A67A0">
      <w:pPr>
        <w:pStyle w:val="Heading2"/>
        <w:numPr>
          <w:ilvl w:val="0"/>
          <w:numId w:val="0"/>
        </w:numPr>
        <w:rPr>
          <w:lang w:val="nb-NO"/>
        </w:rPr>
      </w:pPr>
      <w:bookmarkStart w:id="17" w:name="_Toc432093317"/>
      <w:r>
        <w:rPr>
          <w:lang w:val="nb-NO"/>
        </w:rPr>
        <w:t>Table 15. GCMS SIR of aromatic compounds (peak area)</w:t>
      </w:r>
      <w:bookmarkEnd w:id="17"/>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100C55">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2"/>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142</w:t>
            </w:r>
          </w:p>
        </w:tc>
        <w:tc>
          <w:tcPr>
            <w:tcW w:w="0" w:type="auto"/>
            <w:gridSpan w:val="10"/>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156</w:t>
            </w:r>
          </w:p>
        </w:tc>
        <w:tc>
          <w:tcPr>
            <w:tcW w:w="0" w:type="auto"/>
            <w:gridSpan w:val="3"/>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170</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2-EN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1-EN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2,6-DMN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1,3- + 1,7-DMN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1,6-DMN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2,3- + 1,4-DMN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1,5-DMN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1,2-DMN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1,8-DMN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1,3,7-TMN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1,3,6-TMN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1,3,5- +</w:t>
            </w:r>
            <w:r>
              <w:rPr>
                <w:noProof/>
                <w:sz w:val="20"/>
                <w:lang w:val="nb-NO"/>
              </w:rPr>
              <w:br/>
            </w:r>
            <w:r w:rsidRPr="003A67A0">
              <w:rPr>
                <w:noProof/>
                <w:sz w:val="20"/>
                <w:lang w:val="nb-NO"/>
              </w:rPr>
              <w:t>1,4,6-TMN</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1.97e5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1.55e5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2.22e4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1.30e4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6.59e4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5.89e4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1.55e5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1.06e5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6.76e4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3.09e4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2.52e4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5.81e4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8.47e4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7.29e4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4.41e4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3.01e4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3.89e4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6.61e4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7.68e4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7.87e4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7.48e4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3.47e4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9.67e4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7.86e4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1.07e5</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8.26e4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6.25e4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9.59e3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5.71e3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3.22e4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2.87e4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6.60e4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4.82e4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3.05e4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1.51e4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1.29e4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5.02e2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3.13e4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4.70e4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4.09e4</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5.48e5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3.27e5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7.81e4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2.10e5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7.85e5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9.68e5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1.12e6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3.10e5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2.68e5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1.84e5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4.42e3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8.10e5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1.04e6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8.25e5</w:t>
            </w:r>
          </w:p>
        </w:tc>
      </w:tr>
    </w:tbl>
    <w:p w:rsidR="003A67A0" w:rsidRDefault="003A67A0">
      <w:pPr>
        <w:rPr>
          <w:lang w:val="nb-NO"/>
        </w:rPr>
      </w:pPr>
      <w:r>
        <w:rPr>
          <w:lang w:val="nb-NO"/>
        </w:rPr>
        <w:br w:type="page"/>
      </w:r>
    </w:p>
    <w:p w:rsidR="003A67A0" w:rsidRDefault="003A67A0" w:rsidP="003A67A0">
      <w:pPr>
        <w:rPr>
          <w:lang w:val="nb-NO"/>
        </w:rPr>
      </w:pPr>
      <w:r>
        <w:rPr>
          <w:lang w:val="nb-NO"/>
        </w:rPr>
        <w:t>Table 15. continued, GCMS SIR of aromatic compounds (peak area)</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831"/>
        <w:gridCol w:w="653"/>
      </w:tblGrid>
      <w:tr w:rsidR="003A67A0" w:rsidRPr="003A67A0" w:rsidTr="00CC67ED">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170</w:t>
            </w:r>
          </w:p>
        </w:tc>
        <w:tc>
          <w:tcPr>
            <w:tcW w:w="0" w:type="auto"/>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178</w:t>
            </w:r>
          </w:p>
        </w:tc>
        <w:tc>
          <w:tcPr>
            <w:tcW w:w="0" w:type="auto"/>
            <w:gridSpan w:val="4"/>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192</w:t>
            </w:r>
          </w:p>
        </w:tc>
        <w:tc>
          <w:tcPr>
            <w:tcW w:w="0" w:type="auto"/>
            <w:gridSpan w:val="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206</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2,3,6-TMN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1,2,7-TMN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1,6,7 + 1,2,6-TMN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1,2,4-TMN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1,2,5-TMN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9-MP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2-EP+9-EP+</w:t>
            </w:r>
            <w:r>
              <w:rPr>
                <w:noProof/>
                <w:sz w:val="20"/>
                <w:lang w:val="nb-NO"/>
              </w:rPr>
              <w:br/>
            </w:r>
            <w:r w:rsidRPr="003A67A0">
              <w:rPr>
                <w:noProof/>
                <w:sz w:val="20"/>
                <w:lang w:val="nb-NO"/>
              </w:rPr>
              <w:t>3,6-DMP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1-EP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2,6- + 2,7- + 3,5-DMP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1,3- + 2,10- +</w:t>
            </w:r>
            <w:r>
              <w:rPr>
                <w:noProof/>
                <w:sz w:val="20"/>
                <w:lang w:val="nb-NO"/>
              </w:rPr>
              <w:br/>
              <w:t>3,9- + 3,10-</w:t>
            </w:r>
            <w:r>
              <w:rPr>
                <w:noProof/>
                <w:sz w:val="20"/>
                <w:lang w:val="nb-NO"/>
              </w:rPr>
              <w:br/>
              <w:t>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1,6- + 2,5- + 2,9-DMP</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5.41e4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1.69e4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7.81e4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1.01e4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4.27e4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1.71e5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5.16e4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5.99e4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1.12e5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6.71e4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2.19e4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3.96e4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3.46e4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1.18e5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6.06e4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3.95e4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4.04e4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7.57e4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5.24e5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1.74e5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2.47e5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3.98e4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1.97e5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1.09e5</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3.06e4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9.05e3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4.42e4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5.61e3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2.79e4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1.66e5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4.59e4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6.16e4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9.08e4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5.34e4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1.76e4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2.21e4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3.98e4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1.16e5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5.80e4</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7.20e5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4.88e5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1.18e6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9.68e4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6.68e5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5.50e5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5.39e5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6.04e5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5.76e5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5.11e5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3.14e5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5.95e5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3.44e5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1.87e6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9.22e5</w:t>
            </w:r>
          </w:p>
        </w:tc>
      </w:tr>
    </w:tbl>
    <w:p w:rsidR="003A67A0" w:rsidRDefault="003A67A0">
      <w:pPr>
        <w:rPr>
          <w:lang w:val="nb-NO"/>
        </w:rPr>
      </w:pPr>
      <w:r>
        <w:rPr>
          <w:lang w:val="nb-NO"/>
        </w:rPr>
        <w:br w:type="page"/>
      </w:r>
    </w:p>
    <w:p w:rsidR="003A67A0" w:rsidRDefault="003A67A0" w:rsidP="003A67A0">
      <w:pPr>
        <w:rPr>
          <w:lang w:val="nb-NO"/>
        </w:rPr>
      </w:pPr>
      <w:r>
        <w:rPr>
          <w:lang w:val="nb-NO"/>
        </w:rPr>
        <w:t>Table 15. continued, GCMS SIR of aromatic compounds (peak area)</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4E58E3">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206</w:t>
            </w:r>
          </w:p>
        </w:tc>
        <w:tc>
          <w:tcPr>
            <w:tcW w:w="0" w:type="auto"/>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219</w:t>
            </w:r>
          </w:p>
        </w:tc>
        <w:tc>
          <w:tcPr>
            <w:tcW w:w="0" w:type="auto"/>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184</w:t>
            </w:r>
          </w:p>
        </w:tc>
        <w:tc>
          <w:tcPr>
            <w:tcW w:w="0" w:type="auto"/>
            <w:gridSpan w:val="3"/>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198</w:t>
            </w:r>
          </w:p>
        </w:tc>
        <w:tc>
          <w:tcPr>
            <w:tcW w:w="0" w:type="auto"/>
            <w:gridSpan w:val="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253</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1,7-DMP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2,3-DMP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1,9- + 4,9- + 4,10-DMP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1,8-DMP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1,2-DMP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Retene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DBT</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4-MDBT</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(3+2)-MDBT</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1-MDBT</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C21MA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C22MA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βSC27MA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βSC27DMA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βRC27MA+</w:t>
            </w:r>
            <w:r>
              <w:rPr>
                <w:noProof/>
                <w:sz w:val="20"/>
                <w:lang w:val="nb-NO"/>
              </w:rPr>
              <w:br/>
            </w:r>
            <w:r w:rsidRPr="003A67A0">
              <w:rPr>
                <w:noProof/>
                <w:sz w:val="20"/>
                <w:lang w:val="nb-NO"/>
              </w:rPr>
              <w:t>βRC27DMA</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4.53e4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2.21e4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2.85e4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1.39e4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6.45e4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2.24e4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1.74e4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9.24e3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6.39e3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4.50e3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5.43e3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2.99e3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5.55e3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6.86e3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3.73e3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1.55e4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2.76e4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9.65e3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1.72e5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2.08e4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9.71e3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4.57e3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5.40e3</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4.54e4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2.08e4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2.91e4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1.61e4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1.45e4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4.45e4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1.84e4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1.44e4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7.92e3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5.47e3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3.49e3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5.39e3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4.58e3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5.35e3</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7.78e5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3.48e5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3.76e5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2.60e5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1.78e5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4.88e5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2.24e4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3.73e5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9.54e4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5.81e5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4.43e5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3.06e5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6.85e5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7.39e5</w:t>
            </w:r>
          </w:p>
        </w:tc>
      </w:tr>
    </w:tbl>
    <w:p w:rsidR="003A67A0" w:rsidRDefault="003A67A0">
      <w:pPr>
        <w:rPr>
          <w:lang w:val="nb-NO"/>
        </w:rPr>
      </w:pPr>
      <w:r>
        <w:rPr>
          <w:lang w:val="nb-NO"/>
        </w:rPr>
        <w:br w:type="page"/>
      </w:r>
    </w:p>
    <w:p w:rsidR="003A67A0" w:rsidRDefault="003A67A0" w:rsidP="003A67A0">
      <w:pPr>
        <w:rPr>
          <w:lang w:val="nb-NO"/>
        </w:rPr>
      </w:pPr>
      <w:r>
        <w:rPr>
          <w:lang w:val="nb-NO"/>
        </w:rPr>
        <w:t>Table 15. continued, GCMS SIR of aromatic compounds (peak area)</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831"/>
        <w:gridCol w:w="653"/>
        <w:gridCol w:w="653"/>
        <w:gridCol w:w="653"/>
        <w:gridCol w:w="653"/>
        <w:gridCol w:w="653"/>
        <w:gridCol w:w="653"/>
        <w:gridCol w:w="831"/>
        <w:gridCol w:w="653"/>
        <w:gridCol w:w="653"/>
        <w:gridCol w:w="653"/>
        <w:gridCol w:w="653"/>
        <w:gridCol w:w="653"/>
        <w:gridCol w:w="653"/>
      </w:tblGrid>
      <w:tr w:rsidR="003A67A0" w:rsidRPr="003A67A0" w:rsidTr="0000451C">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10"/>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253</w:t>
            </w:r>
          </w:p>
        </w:tc>
        <w:tc>
          <w:tcPr>
            <w:tcW w:w="0" w:type="auto"/>
            <w:gridSpan w:val="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231</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αSC27MA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βSC28MA+</w:t>
            </w:r>
            <w:r>
              <w:rPr>
                <w:noProof/>
                <w:sz w:val="20"/>
                <w:lang w:val="nb-NO"/>
              </w:rPr>
              <w:br/>
            </w:r>
            <w:r w:rsidRPr="003A67A0">
              <w:rPr>
                <w:noProof/>
                <w:sz w:val="20"/>
                <w:lang w:val="nb-NO"/>
              </w:rPr>
              <w:t>βS</w:t>
            </w:r>
            <w:r>
              <w:rPr>
                <w:noProof/>
                <w:sz w:val="20"/>
                <w:lang w:val="nb-NO"/>
              </w:rPr>
              <w:t>C28DMA+</w:t>
            </w:r>
            <w:r>
              <w:rPr>
                <w:noProof/>
                <w:sz w:val="20"/>
                <w:lang w:val="nb-NO"/>
              </w:rPr>
              <w:br/>
            </w:r>
            <w:r w:rsidRPr="003A67A0">
              <w:rPr>
                <w:noProof/>
                <w:sz w:val="20"/>
                <w:lang w:val="nb-NO"/>
              </w:rPr>
              <w:t>αRC27DMA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αSC27DMA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αRC27MA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αSC28MA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βRC28MA+</w:t>
            </w:r>
            <w:r>
              <w:rPr>
                <w:noProof/>
                <w:sz w:val="20"/>
                <w:lang w:val="nb-NO"/>
              </w:rPr>
              <w:br/>
            </w:r>
            <w:r w:rsidRPr="003A67A0">
              <w:rPr>
                <w:noProof/>
                <w:sz w:val="20"/>
                <w:lang w:val="nb-NO"/>
              </w:rPr>
              <w:t>βRC28DMA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βSC29MA+</w:t>
            </w:r>
            <w:r>
              <w:rPr>
                <w:noProof/>
                <w:sz w:val="20"/>
                <w:lang w:val="nb-NO"/>
              </w:rPr>
              <w:br/>
            </w:r>
            <w:r w:rsidRPr="003A67A0">
              <w:rPr>
                <w:noProof/>
                <w:sz w:val="20"/>
                <w:lang w:val="nb-NO"/>
              </w:rPr>
              <w:t>βSC29DMA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αSC29MA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αRC28MA+</w:t>
            </w:r>
            <w:r>
              <w:rPr>
                <w:noProof/>
                <w:sz w:val="20"/>
                <w:lang w:val="nb-NO"/>
              </w:rPr>
              <w:br/>
              <w:t>βRC29MA+</w:t>
            </w:r>
            <w:r>
              <w:rPr>
                <w:noProof/>
                <w:sz w:val="20"/>
                <w:lang w:val="nb-NO"/>
              </w:rPr>
              <w:br/>
            </w:r>
            <w:r w:rsidRPr="003A67A0">
              <w:rPr>
                <w:noProof/>
                <w:sz w:val="20"/>
                <w:lang w:val="nb-NO"/>
              </w:rPr>
              <w:t>βRC29DMA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αRC29MA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C20TA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C21TA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SC26TA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RC26TA+</w:t>
            </w:r>
            <w:r>
              <w:rPr>
                <w:noProof/>
                <w:sz w:val="20"/>
                <w:lang w:val="nb-NO"/>
              </w:rPr>
              <w:br/>
            </w:r>
            <w:r w:rsidRPr="003A67A0">
              <w:rPr>
                <w:noProof/>
                <w:sz w:val="20"/>
                <w:lang w:val="nb-NO"/>
              </w:rPr>
              <w:t>SC27TA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M1</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3.66e3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1.13e4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3.95e3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3.06e3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5.07e3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5.98e3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3.41e4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1.06e4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3.14e4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1.30e4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8.55e3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6.38e3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2.17e4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2.55e4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3.95e3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8.29e2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3.96e2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4.01e2</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3.14e3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8.89e3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4.29e3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2.99e3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3.93e3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4.13e3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2.52e4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8.85e3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2.17e4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1.04e4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7.26e3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6.45e3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1.84e4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1.99e4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3.59e5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1.69e6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5.04e5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2.40e5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5.49e5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6.63e5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1.95e6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4.42e5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1.70e6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5.18e5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2.82e5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1.95e5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4.15e5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1.26e6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3.21e4</w:t>
            </w:r>
          </w:p>
        </w:tc>
      </w:tr>
    </w:tbl>
    <w:p w:rsidR="003A67A0" w:rsidRDefault="003A67A0">
      <w:pPr>
        <w:rPr>
          <w:lang w:val="nb-NO"/>
        </w:rPr>
      </w:pPr>
      <w:r>
        <w:rPr>
          <w:lang w:val="nb-NO"/>
        </w:rPr>
        <w:br w:type="page"/>
      </w:r>
    </w:p>
    <w:p w:rsidR="003A67A0" w:rsidRDefault="003A67A0" w:rsidP="003A67A0">
      <w:pPr>
        <w:rPr>
          <w:lang w:val="nb-NO"/>
        </w:rPr>
      </w:pPr>
      <w:r>
        <w:rPr>
          <w:lang w:val="nb-NO"/>
        </w:rPr>
        <w:t>Table 15. continued, GCMS SIR of aromatic compounds (peak area)</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0E57ED">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6"/>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231</w:t>
            </w:r>
          </w:p>
        </w:tc>
        <w:tc>
          <w:tcPr>
            <w:tcW w:w="0" w:type="auto"/>
            <w:gridSpan w:val="9"/>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245</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M2</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SC28TA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RC27TA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M3</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M4</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RC28TA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3MS-TA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4MS-TA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2,24DMS-TA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3,24DMS+3MR-TA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4,24DMS+4MR-TA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D1-TA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3M24ES-TA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D2-TA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4M24ES-TA</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8.78e2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3.20e4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1.33e4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4.25e4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3.39e3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4.50e3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6.08e2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9.36e3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5.35e3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4.25e2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1.39e4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9.45e2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1.31e4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1.83e3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7.83e3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9.01e3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5.67e3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1.74e4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5.87e3</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2.27e4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1.11e4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3.34e4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1.25e3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4.03e3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5.34e2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7.44e3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3.23e3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1.07e4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5.79e3</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1.00e5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1.03e6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7.05e5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9.35e4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1.32e5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8.51e5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2.02e5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8.47e4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4.51e5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3.81e5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1.11e5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3.99e5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4.01e5</w:t>
            </w:r>
          </w:p>
        </w:tc>
      </w:tr>
    </w:tbl>
    <w:p w:rsidR="003A67A0" w:rsidRDefault="003A67A0">
      <w:pPr>
        <w:rPr>
          <w:lang w:val="nb-NO"/>
        </w:rPr>
      </w:pPr>
      <w:r>
        <w:rPr>
          <w:lang w:val="nb-NO"/>
        </w:rPr>
        <w:br w:type="page"/>
      </w:r>
    </w:p>
    <w:p w:rsidR="003A67A0" w:rsidRDefault="003A67A0" w:rsidP="003A67A0">
      <w:pPr>
        <w:rPr>
          <w:lang w:val="nb-NO"/>
        </w:rPr>
      </w:pPr>
      <w:r>
        <w:rPr>
          <w:lang w:val="nb-NO"/>
        </w:rPr>
        <w:t>Table 15. continued, GCMS SIR of aromatic compounds (peak area)</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tblGrid>
      <w:tr w:rsidR="003A67A0" w:rsidRPr="003A67A0" w:rsidTr="008D0DA9">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9"/>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245</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3,24DMR-TA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4,24DMR-TA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D3-TA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D4-TA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2M24ER-TA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3M24ER-TA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D5-TA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4M24ER-TA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D6-TA</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8.86e2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4.35e3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9.96e2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1.22e4</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1.01e3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7.65e3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2.71e3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5.56e2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7.76e2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4.69e2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8.34e2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4.86e2</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1.57e3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2.96e3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2.83e2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5.92e2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1.33e3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8.91e3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5.51e3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7.91e2</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2.90e5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2.49e5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1.82e5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2.48e5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5.93e4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2.62e5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2.10e5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2.24e5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3.05e5</w:t>
            </w:r>
          </w:p>
        </w:tc>
      </w:tr>
    </w:tbl>
    <w:p w:rsidR="003A67A0" w:rsidRDefault="003A67A0">
      <w:pPr>
        <w:rPr>
          <w:lang w:val="nb-NO"/>
        </w:rPr>
      </w:pPr>
      <w:r>
        <w:rPr>
          <w:lang w:val="nb-NO"/>
        </w:rPr>
        <w:br w:type="page"/>
      </w:r>
    </w:p>
    <w:p w:rsidR="003A67A0" w:rsidRDefault="003A67A0" w:rsidP="003A67A0">
      <w:pPr>
        <w:pStyle w:val="Heading2"/>
        <w:numPr>
          <w:ilvl w:val="0"/>
          <w:numId w:val="0"/>
        </w:numPr>
        <w:rPr>
          <w:lang w:val="nb-NO"/>
        </w:rPr>
      </w:pPr>
      <w:bookmarkStart w:id="18" w:name="_Toc432093318"/>
      <w:r>
        <w:rPr>
          <w:lang w:val="nb-NO"/>
        </w:rPr>
        <w:t>Table 16. GCMS SIR of aromatic compounds (amounts in ng/g)</w:t>
      </w:r>
      <w:bookmarkEnd w:id="18"/>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F4081D">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2"/>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142</w:t>
            </w:r>
          </w:p>
        </w:tc>
        <w:tc>
          <w:tcPr>
            <w:tcW w:w="0" w:type="auto"/>
            <w:gridSpan w:val="10"/>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156</w:t>
            </w:r>
          </w:p>
        </w:tc>
        <w:tc>
          <w:tcPr>
            <w:tcW w:w="0" w:type="auto"/>
            <w:gridSpan w:val="3"/>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170</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2-EN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1-EN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2,6-DMN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2,7-DMN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1,3- + 1,7-DMN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1,6-DMN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2,3- + 1,4-DMN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1,5-DMN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1,2-DMN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1,8-DMN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1,3,7-TMN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1,3,6-TMN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1,3,5- +</w:t>
            </w:r>
            <w:r>
              <w:rPr>
                <w:noProof/>
                <w:sz w:val="20"/>
                <w:lang w:val="nb-NO"/>
              </w:rPr>
              <w:br/>
            </w:r>
            <w:r w:rsidRPr="003A67A0">
              <w:rPr>
                <w:noProof/>
                <w:sz w:val="20"/>
                <w:lang w:val="nb-NO"/>
              </w:rPr>
              <w:t>1,4,6-TMN</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8.96e3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6.99e3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8.19e2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4.32e2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2.48e3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2.14e3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5.34e3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3.72e3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1.09e3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7.67e2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5.80e1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1.73e3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2.39e3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9.50e2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3.48e3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5.40e3</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1.52e3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1.10e3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1.55e2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9.00e1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5.35e2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4.44e2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1.02e3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7.31e2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4.49e2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2.16e2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1.76e2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4.07e2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5.95e2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5.11e2</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9.97e3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6.21e3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2.07e3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1.16e3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7.45e3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9.98e3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1.44e4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1.54e4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4.31e3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3.21e3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2.34e3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1.13e2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9.47e3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1.20e4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9.71e3</w:t>
            </w:r>
          </w:p>
        </w:tc>
      </w:tr>
    </w:tbl>
    <w:p w:rsidR="003A67A0" w:rsidRDefault="003A67A0">
      <w:pPr>
        <w:rPr>
          <w:lang w:val="nb-NO"/>
        </w:rPr>
      </w:pPr>
      <w:r>
        <w:rPr>
          <w:lang w:val="nb-NO"/>
        </w:rPr>
        <w:br w:type="page"/>
      </w:r>
    </w:p>
    <w:p w:rsidR="003A67A0" w:rsidRDefault="003A67A0" w:rsidP="003A67A0">
      <w:pPr>
        <w:rPr>
          <w:lang w:val="nb-NO"/>
        </w:rPr>
      </w:pPr>
      <w:r>
        <w:rPr>
          <w:lang w:val="nb-NO"/>
        </w:rPr>
        <w:t>Table 16. continued, GCMS SIR of aromatic compounds (amounts in ng/g)</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831"/>
        <w:gridCol w:w="653"/>
      </w:tblGrid>
      <w:tr w:rsidR="003A67A0" w:rsidRPr="003A67A0" w:rsidTr="00EA2808">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170</w:t>
            </w:r>
          </w:p>
        </w:tc>
        <w:tc>
          <w:tcPr>
            <w:tcW w:w="0" w:type="auto"/>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178</w:t>
            </w:r>
          </w:p>
        </w:tc>
        <w:tc>
          <w:tcPr>
            <w:tcW w:w="0" w:type="auto"/>
            <w:gridSpan w:val="4"/>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192</w:t>
            </w:r>
          </w:p>
        </w:tc>
        <w:tc>
          <w:tcPr>
            <w:tcW w:w="0" w:type="auto"/>
            <w:gridSpan w:val="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206</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2,3,6-TMN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1,2,7-TMN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1,6,7 + 1,2,6-TMN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1,2,4-TMN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1,2,5-TMN</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9-MP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2-EP+9-EP+</w:t>
            </w:r>
            <w:r>
              <w:rPr>
                <w:noProof/>
                <w:sz w:val="20"/>
                <w:lang w:val="nb-NO"/>
              </w:rPr>
              <w:br/>
            </w:r>
            <w:r w:rsidRPr="003A67A0">
              <w:rPr>
                <w:noProof/>
                <w:sz w:val="20"/>
                <w:lang w:val="nb-NO"/>
              </w:rPr>
              <w:t>3,6-DMP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1-EP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2,6- + 2,7- + 3,5-DMP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1,3- + 2,10- +</w:t>
            </w:r>
            <w:r>
              <w:rPr>
                <w:noProof/>
                <w:sz w:val="20"/>
                <w:lang w:val="nb-NO"/>
              </w:rPr>
              <w:br/>
              <w:t>3,9- + 3,10-</w:t>
            </w:r>
            <w:r>
              <w:rPr>
                <w:noProof/>
                <w:sz w:val="20"/>
                <w:lang w:val="nb-NO"/>
              </w:rPr>
              <w:br/>
              <w:t>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1,6- + 2,5- + 2,9-DMP</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1.68e3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5.10e2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1.57e3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2.94e2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1.26e3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9.90e3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2.91e3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3.27e3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6.61e3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3.49e3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5.25e3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8.21e3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5.69e3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2.38e4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6.87e2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2.22e4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7.27e3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6.36e3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7.48e3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4.14e4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2.33e4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8.06e3</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4.24e2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1.20e2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3.81e2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7.90e1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3.74e2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3.50e3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9.27e2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1.26e3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1.85e3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1.04e3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1.93e2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3.17e2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1.01e3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1.94e3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9.23e2</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8.28e3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7.09e3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1.06e4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9.73e2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7.48e3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1.23e4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1.41e4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1.32e4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8.14e3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8.82e3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4.16e4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2.04e4</w:t>
            </w:r>
          </w:p>
        </w:tc>
      </w:tr>
    </w:tbl>
    <w:p w:rsidR="003A67A0" w:rsidRDefault="003A67A0">
      <w:pPr>
        <w:rPr>
          <w:lang w:val="nb-NO"/>
        </w:rPr>
      </w:pPr>
      <w:r>
        <w:rPr>
          <w:lang w:val="nb-NO"/>
        </w:rPr>
        <w:br w:type="page"/>
      </w:r>
    </w:p>
    <w:p w:rsidR="003A67A0" w:rsidRDefault="003A67A0" w:rsidP="003A67A0">
      <w:pPr>
        <w:rPr>
          <w:lang w:val="nb-NO"/>
        </w:rPr>
      </w:pPr>
      <w:r>
        <w:rPr>
          <w:lang w:val="nb-NO"/>
        </w:rPr>
        <w:t>Table 16. continued, GCMS SIR of aromatic compounds (amounts in ng/g)</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BC0596">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206</w:t>
            </w:r>
          </w:p>
        </w:tc>
        <w:tc>
          <w:tcPr>
            <w:tcW w:w="0" w:type="auto"/>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219</w:t>
            </w:r>
          </w:p>
        </w:tc>
        <w:tc>
          <w:tcPr>
            <w:tcW w:w="0" w:type="auto"/>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184</w:t>
            </w:r>
          </w:p>
        </w:tc>
        <w:tc>
          <w:tcPr>
            <w:tcW w:w="0" w:type="auto"/>
            <w:gridSpan w:val="3"/>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198</w:t>
            </w:r>
          </w:p>
        </w:tc>
        <w:tc>
          <w:tcPr>
            <w:tcW w:w="0" w:type="auto"/>
            <w:gridSpan w:val="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253</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1,7-DMP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2,3-DMP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1,9- + 4,9- + 4,10-DMP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1,8-DMP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1,2-DMP</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Retene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DBT</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4-MDBT</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(3+2)-MDBT</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1-MDBT</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C21MA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C22MA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βSC27MA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βSC27DMA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βRC27MA+</w:t>
            </w:r>
            <w:r>
              <w:rPr>
                <w:noProof/>
                <w:sz w:val="20"/>
                <w:lang w:val="nb-NO"/>
              </w:rPr>
              <w:br/>
            </w:r>
            <w:r w:rsidRPr="003A67A0">
              <w:rPr>
                <w:noProof/>
                <w:sz w:val="20"/>
                <w:lang w:val="nb-NO"/>
              </w:rPr>
              <w:t>βRC27DMA</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2.59e3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1.17e3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1.45e3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9.08e2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7.46e2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3.80e3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1.18e3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9.92e2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5.15e2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3.54e2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3.71e2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2.80e2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2.59e2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4.38e2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4.70e2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5.97e2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1.98e2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9.39e2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2.37e3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9.44e2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7.16e2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5.24e2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7.45e2</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9.58e2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4.03e2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5.42e2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3.19e2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2.93e2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9.30e2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3.45e2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3.07e2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1.65e2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1.12e2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1.07e2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1.09e2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7.10e1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1.17e2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1.43e2</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2.04e4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7.68e3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9.31e3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5.43e3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3.21e3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1.31e4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5.09e2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9.37e3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7.13e2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2.55e3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1.19e4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6.10e3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6.20e3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1.32e4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1.30e4</w:t>
            </w:r>
          </w:p>
        </w:tc>
      </w:tr>
    </w:tbl>
    <w:p w:rsidR="003A67A0" w:rsidRDefault="003A67A0">
      <w:pPr>
        <w:rPr>
          <w:lang w:val="nb-NO"/>
        </w:rPr>
      </w:pPr>
      <w:r>
        <w:rPr>
          <w:lang w:val="nb-NO"/>
        </w:rPr>
        <w:br w:type="page"/>
      </w:r>
    </w:p>
    <w:p w:rsidR="003A67A0" w:rsidRDefault="003A67A0" w:rsidP="003A67A0">
      <w:pPr>
        <w:rPr>
          <w:lang w:val="nb-NO"/>
        </w:rPr>
      </w:pPr>
      <w:r>
        <w:rPr>
          <w:lang w:val="nb-NO"/>
        </w:rPr>
        <w:t>Table 16. continued, GCMS SIR of aromatic compounds (amounts in ng/g)</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831"/>
        <w:gridCol w:w="653"/>
        <w:gridCol w:w="653"/>
        <w:gridCol w:w="653"/>
        <w:gridCol w:w="653"/>
        <w:gridCol w:w="653"/>
        <w:gridCol w:w="653"/>
        <w:gridCol w:w="831"/>
        <w:gridCol w:w="653"/>
        <w:gridCol w:w="653"/>
        <w:gridCol w:w="653"/>
        <w:gridCol w:w="653"/>
        <w:gridCol w:w="653"/>
        <w:gridCol w:w="653"/>
      </w:tblGrid>
      <w:tr w:rsidR="003A67A0" w:rsidRPr="003A67A0" w:rsidTr="00237DC2">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10"/>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253</w:t>
            </w:r>
          </w:p>
        </w:tc>
        <w:tc>
          <w:tcPr>
            <w:tcW w:w="0" w:type="auto"/>
            <w:gridSpan w:val="5"/>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231</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αSC27MA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βSC28MA+</w:t>
            </w:r>
            <w:r>
              <w:rPr>
                <w:noProof/>
                <w:sz w:val="20"/>
                <w:lang w:val="nb-NO"/>
              </w:rPr>
              <w:br/>
            </w:r>
            <w:r w:rsidRPr="003A67A0">
              <w:rPr>
                <w:noProof/>
                <w:sz w:val="20"/>
                <w:lang w:val="nb-NO"/>
              </w:rPr>
              <w:t>βS</w:t>
            </w:r>
            <w:r>
              <w:rPr>
                <w:noProof/>
                <w:sz w:val="20"/>
                <w:lang w:val="nb-NO"/>
              </w:rPr>
              <w:t>C28DMA+</w:t>
            </w:r>
            <w:r>
              <w:rPr>
                <w:noProof/>
                <w:sz w:val="20"/>
                <w:lang w:val="nb-NO"/>
              </w:rPr>
              <w:br/>
            </w:r>
            <w:r w:rsidRPr="003A67A0">
              <w:rPr>
                <w:noProof/>
                <w:sz w:val="20"/>
                <w:lang w:val="nb-NO"/>
              </w:rPr>
              <w:t>αRC27DMA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αSC27DMA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αRC27MA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αSC28MA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βRC28MA+</w:t>
            </w:r>
            <w:r>
              <w:rPr>
                <w:noProof/>
                <w:sz w:val="20"/>
                <w:lang w:val="nb-NO"/>
              </w:rPr>
              <w:br/>
            </w:r>
            <w:r w:rsidRPr="003A67A0">
              <w:rPr>
                <w:noProof/>
                <w:sz w:val="20"/>
                <w:lang w:val="nb-NO"/>
              </w:rPr>
              <w:t>βRC28DMA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βSC29MA+</w:t>
            </w:r>
            <w:r>
              <w:rPr>
                <w:noProof/>
                <w:sz w:val="20"/>
                <w:lang w:val="nb-NO"/>
              </w:rPr>
              <w:br/>
            </w:r>
            <w:r w:rsidRPr="003A67A0">
              <w:rPr>
                <w:noProof/>
                <w:sz w:val="20"/>
                <w:lang w:val="nb-NO"/>
              </w:rPr>
              <w:t>βSC29DMA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αSC29MA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αRC28MA+</w:t>
            </w:r>
            <w:r>
              <w:rPr>
                <w:noProof/>
                <w:sz w:val="20"/>
                <w:lang w:val="nb-NO"/>
              </w:rPr>
              <w:br/>
              <w:t>βRC29MA+</w:t>
            </w:r>
            <w:r>
              <w:rPr>
                <w:noProof/>
                <w:sz w:val="20"/>
                <w:lang w:val="nb-NO"/>
              </w:rPr>
              <w:br/>
            </w:r>
            <w:r w:rsidRPr="003A67A0">
              <w:rPr>
                <w:noProof/>
                <w:sz w:val="20"/>
                <w:lang w:val="nb-NO"/>
              </w:rPr>
              <w:t>βRC29DMA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αRC29MA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C20TA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C21TA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SC26TA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Pr>
                <w:noProof/>
                <w:sz w:val="20"/>
                <w:lang w:val="nb-NO"/>
              </w:rPr>
              <w:t>RC26TA+</w:t>
            </w:r>
            <w:r>
              <w:rPr>
                <w:noProof/>
                <w:sz w:val="20"/>
                <w:lang w:val="nb-NO"/>
              </w:rPr>
              <w:br/>
            </w:r>
            <w:r w:rsidRPr="003A67A0">
              <w:rPr>
                <w:noProof/>
                <w:sz w:val="20"/>
                <w:lang w:val="nb-NO"/>
              </w:rPr>
              <w:t>SC27TA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M1</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2.81e2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8.15e2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2.29e2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2.51e2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4.44e2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4.98e2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1.57e3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7.78e2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1.28e3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7.46e2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7.12e2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4.86e2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1.87e3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2.04e3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3.90e1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2.38e2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3.92e2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6.80e1</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8.90e1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2.02e2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7.50e1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8.30e1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1.21e2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1.25e2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3.93e2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2.12e2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3.05e2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2.16e2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2.23e2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5.21e2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5.34e2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6.20e3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6.90e3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4.93e3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2.15e4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7.17e3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1.88e4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6.28e3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5.56e3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3.71e3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7.85e3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2.40e4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6.20e2</w:t>
            </w:r>
          </w:p>
        </w:tc>
      </w:tr>
    </w:tbl>
    <w:p w:rsidR="003A67A0" w:rsidRDefault="003A67A0">
      <w:pPr>
        <w:rPr>
          <w:lang w:val="nb-NO"/>
        </w:rPr>
      </w:pPr>
      <w:r>
        <w:rPr>
          <w:lang w:val="nb-NO"/>
        </w:rPr>
        <w:br w:type="page"/>
      </w:r>
    </w:p>
    <w:p w:rsidR="003A67A0" w:rsidRDefault="003A67A0" w:rsidP="003A67A0">
      <w:pPr>
        <w:rPr>
          <w:lang w:val="nb-NO"/>
        </w:rPr>
      </w:pPr>
      <w:r>
        <w:rPr>
          <w:lang w:val="nb-NO"/>
        </w:rPr>
        <w:t>Table 16. continued, GCMS SIR of aromatic compounds (amounts in ng/g)</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gridCol w:w="653"/>
        <w:gridCol w:w="653"/>
        <w:gridCol w:w="653"/>
        <w:gridCol w:w="653"/>
        <w:gridCol w:w="653"/>
        <w:gridCol w:w="653"/>
      </w:tblGrid>
      <w:tr w:rsidR="003A67A0" w:rsidRPr="003A67A0" w:rsidTr="00234B4A">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6"/>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231</w:t>
            </w:r>
          </w:p>
        </w:tc>
        <w:tc>
          <w:tcPr>
            <w:tcW w:w="0" w:type="auto"/>
            <w:gridSpan w:val="9"/>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245</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M2</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SC28TA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RC27TA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M3</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M4</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RC28TA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3MS-TA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4MS-TA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2,24DMS-TA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3,24DMS+3MR-TA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4,24DMS+4MR-TA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D1-TA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3M24ES-TA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D2-TA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4M24ES-TA</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7.70e1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2.60e3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7.18e2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2.86e3</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1.78e2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3.80e2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5.90e1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4.23e2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4.15e2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4.90e1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6.29e2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8.20e1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5.90e2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2.16e2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8.40e2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8.60e2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9.18e2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1.09e4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1.11e4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1.14e3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8.62e3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9.58e3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9.09e2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8.82e2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1.21e3</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6.43e2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8.33e2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9.62e2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5.36e2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4.05e3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8.78e2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5.24e2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4.23e2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1.71e3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8.24e3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4.54e3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7.58e2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7.05e2</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6.85e2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1.92e2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7.42e2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4.50e1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1.08e2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1.80e1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1.32e2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8.80e1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1.74e2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2.70e1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1.30e2</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1.65e3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1.32e4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1.01e4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1.64e3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2.29e3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1.31e4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2.86e3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4.31e3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1.50e3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7.28e3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7.14e3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2.04e3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4.81e3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5.32e3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4.84e3</w:t>
            </w:r>
          </w:p>
        </w:tc>
      </w:tr>
    </w:tbl>
    <w:p w:rsidR="003A67A0" w:rsidRDefault="003A67A0">
      <w:pPr>
        <w:rPr>
          <w:lang w:val="nb-NO"/>
        </w:rPr>
      </w:pPr>
      <w:r>
        <w:rPr>
          <w:lang w:val="nb-NO"/>
        </w:rPr>
        <w:br w:type="page"/>
      </w:r>
    </w:p>
    <w:p w:rsidR="003A67A0" w:rsidRDefault="003A67A0" w:rsidP="003A67A0">
      <w:pPr>
        <w:rPr>
          <w:lang w:val="nb-NO"/>
        </w:rPr>
      </w:pPr>
      <w:r>
        <w:rPr>
          <w:lang w:val="nb-NO"/>
        </w:rPr>
        <w:t>Table 16. continued, GCMS SIR of aromatic compounds (amounts in ng/g)</w:t>
      </w:r>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281"/>
        <w:gridCol w:w="670"/>
        <w:gridCol w:w="464"/>
        <w:gridCol w:w="670"/>
        <w:gridCol w:w="357"/>
        <w:gridCol w:w="714"/>
        <w:gridCol w:w="653"/>
        <w:gridCol w:w="653"/>
        <w:gridCol w:w="653"/>
        <w:gridCol w:w="653"/>
        <w:gridCol w:w="653"/>
        <w:gridCol w:w="653"/>
        <w:gridCol w:w="653"/>
        <w:gridCol w:w="653"/>
        <w:gridCol w:w="653"/>
      </w:tblGrid>
      <w:tr w:rsidR="003A67A0" w:rsidRPr="003A67A0" w:rsidTr="00DA6D4D">
        <w:trPr>
          <w:tblHeader/>
        </w:trPr>
        <w:tc>
          <w:tcPr>
            <w:tcW w:w="0" w:type="auto"/>
            <w:gridSpan w:val="6"/>
            <w:tcBorders>
              <w:top w:val="single" w:sz="8" w:space="0" w:color="auto"/>
              <w:bottom w:val="single" w:sz="4" w:space="0" w:color="auto"/>
            </w:tcBorders>
            <w:shd w:val="clear" w:color="auto" w:fill="auto"/>
          </w:tcPr>
          <w:p w:rsidR="003A67A0" w:rsidRPr="003A67A0" w:rsidRDefault="003A67A0" w:rsidP="003A67A0">
            <w:pPr>
              <w:jc w:val="right"/>
              <w:rPr>
                <w:noProof/>
                <w:sz w:val="20"/>
                <w:lang w:val="nb-NO"/>
              </w:rPr>
            </w:pPr>
            <w:r w:rsidRPr="003A67A0">
              <w:rPr>
                <w:noProof/>
                <w:sz w:val="20"/>
                <w:lang w:val="nb-NO"/>
              </w:rPr>
              <w:t>m/z</w:t>
            </w:r>
          </w:p>
        </w:tc>
        <w:tc>
          <w:tcPr>
            <w:tcW w:w="0" w:type="auto"/>
            <w:gridSpan w:val="9"/>
            <w:tcBorders>
              <w:top w:val="single" w:sz="8" w:space="0" w:color="auto"/>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245</w:t>
            </w:r>
          </w:p>
        </w:tc>
      </w:tr>
      <w:tr w:rsidR="003A67A0" w:rsidRPr="003A67A0" w:rsidTr="003A67A0">
        <w:trPr>
          <w:cantSplit/>
          <w:trHeight w:val="1417"/>
          <w:tblHeader/>
        </w:trPr>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Well</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Sample type</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Upper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Lower Depth (m)</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Depth units</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APT ID</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3,24DMR-TA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4,24DMR-TA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D3-TA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D4-TA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2M24ER-TA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3M24ER-TA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D5-TA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4M24ER-TA</w:t>
            </w:r>
          </w:p>
        </w:tc>
        <w:tc>
          <w:tcPr>
            <w:tcW w:w="0" w:type="auto"/>
            <w:tcBorders>
              <w:top w:val="single" w:sz="4"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D6-TA</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3.33 m</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158889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1.49e2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2.51e2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8.40e1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1.26e2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5.59e2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1.01e2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4.74e2</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5.20e1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7.37e2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2.06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158899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5.58e2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7.46e2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2.99e2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3.02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3.26e2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8.91e2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8.00e2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1.90e2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5.14e2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1.67e3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5.81e2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4.53e2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1.94e2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6.98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2.70e2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1.19e3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9.78e2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158919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4.61e2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1.03e3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1.97e2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6.60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4.04e2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1.96e3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2.85e2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4.45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8.55e2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6.36e2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1.22e2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3.09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158935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7.80e1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3.30e1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4.10e1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1.81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158954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7.90e1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5.02e2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1.37e2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5.70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158961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7.10e1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7.08e2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2.60e1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4.93e2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7.20e1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2.14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4.30e2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2.89e2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2.84e2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9.86e2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1.46e2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3.45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3.50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158975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4.72e2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6.00e1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1.40e2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3.05e2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1.38e3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9.34e2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1.62e2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2015018-0029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3.15 m</w:t>
            </w:r>
          </w:p>
        </w:tc>
        <w:tc>
          <w:tcPr>
            <w:tcW w:w="0" w:type="auto"/>
            <w:shd w:val="clear" w:color="auto" w:fill="auto"/>
          </w:tcPr>
          <w:p w:rsidR="003A67A0" w:rsidRPr="003A67A0" w:rsidRDefault="003A67A0" w:rsidP="003A67A0">
            <w:pPr>
              <w:jc w:val="center"/>
              <w:rPr>
                <w:noProof/>
                <w:sz w:val="20"/>
                <w:lang w:val="nb-NO"/>
              </w:rPr>
            </w:pP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158982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2.92e2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3.87e2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1.52e2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2.43e2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7.78e2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6.40e1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6.71e2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1.12e2</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Mud</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6.22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6.31 m</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158984</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4.30e1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4.70e1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1.00e1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3.10e1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1.31e2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0.00e0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1.14e2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2.30e1</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2015018-0018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Grease</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 xml:space="preserve"> </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160769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3.18e3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3.61e3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4.05e3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4.90e3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9.60e2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3.93e3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3.20e3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4.04e3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5.75e3</w:t>
            </w:r>
          </w:p>
        </w:tc>
      </w:tr>
    </w:tbl>
    <w:p w:rsidR="003A67A0" w:rsidRDefault="003A67A0" w:rsidP="003A67A0">
      <w:pPr>
        <w:rPr>
          <w:lang w:val="nb-NO"/>
        </w:rPr>
        <w:sectPr w:rsidR="003A67A0" w:rsidSect="003A67A0">
          <w:pgSz w:w="16840" w:h="11907" w:orient="landscape" w:code="9"/>
          <w:pgMar w:top="1757" w:right="850" w:bottom="454" w:left="850" w:header="1417" w:footer="567" w:gutter="0"/>
          <w:cols w:space="708"/>
          <w:docGrid w:linePitch="360"/>
        </w:sectPr>
      </w:pPr>
    </w:p>
    <w:p w:rsidR="003A67A0" w:rsidRDefault="003A67A0" w:rsidP="003A67A0">
      <w:pPr>
        <w:rPr>
          <w:lang w:val="nb-NO"/>
        </w:rPr>
      </w:pPr>
    </w:p>
    <w:p w:rsidR="003A67A0" w:rsidRDefault="003A67A0" w:rsidP="003A67A0">
      <w:pPr>
        <w:rPr>
          <w:lang w:val="nb-NO"/>
        </w:rPr>
      </w:pPr>
    </w:p>
    <w:p w:rsidR="003A67A0" w:rsidRDefault="003A67A0" w:rsidP="003A67A0">
      <w:pPr>
        <w:rPr>
          <w:lang w:val="nb-NO"/>
        </w:rPr>
      </w:pPr>
    </w:p>
    <w:p w:rsidR="003A67A0" w:rsidRDefault="003A67A0" w:rsidP="003A67A0">
      <w:pPr>
        <w:rPr>
          <w:lang w:val="nb-NO"/>
        </w:rPr>
      </w:pPr>
    </w:p>
    <w:p w:rsidR="003A67A0" w:rsidRDefault="003A67A0" w:rsidP="003A67A0">
      <w:pPr>
        <w:rPr>
          <w:lang w:val="nb-NO"/>
        </w:rPr>
      </w:pPr>
    </w:p>
    <w:p w:rsidR="003A67A0" w:rsidRDefault="003A67A0" w:rsidP="003A67A0">
      <w:pPr>
        <w:rPr>
          <w:lang w:val="nb-NO"/>
        </w:rPr>
      </w:pPr>
    </w:p>
    <w:p w:rsidR="003A67A0" w:rsidRDefault="003A67A0" w:rsidP="003A67A0">
      <w:pPr>
        <w:rPr>
          <w:lang w:val="nb-NO"/>
        </w:rPr>
      </w:pPr>
    </w:p>
    <w:p w:rsidR="003A67A0" w:rsidRDefault="003A67A0" w:rsidP="003A67A0">
      <w:pPr>
        <w:rPr>
          <w:lang w:val="nb-NO"/>
        </w:rPr>
      </w:pPr>
    </w:p>
    <w:p w:rsidR="003A67A0" w:rsidRDefault="003A67A0" w:rsidP="003A67A0">
      <w:pPr>
        <w:pStyle w:val="Heading2"/>
        <w:numPr>
          <w:ilvl w:val="0"/>
          <w:numId w:val="0"/>
        </w:numPr>
        <w:rPr>
          <w:lang w:val="nb-NO"/>
        </w:rPr>
      </w:pPr>
      <w:bookmarkStart w:id="19" w:name="_Toc432093319"/>
      <w:r>
        <w:rPr>
          <w:lang w:val="nb-NO"/>
        </w:rPr>
        <w:t>GC Chromatograms of EOM fractions</w:t>
      </w:r>
      <w:bookmarkEnd w:id="19"/>
    </w:p>
    <w:p w:rsidR="003A67A0" w:rsidRDefault="003A67A0" w:rsidP="003A67A0">
      <w:pPr>
        <w:rPr>
          <w:lang w:val="nb-NO"/>
        </w:rPr>
      </w:pPr>
    </w:p>
    <w:p w:rsidR="003A67A0" w:rsidRDefault="003A67A0">
      <w:pPr>
        <w:rPr>
          <w:lang w:val="nb-NO"/>
        </w:rPr>
      </w:pPr>
      <w:r>
        <w:rPr>
          <w:noProof/>
          <w:lang w:val="en-US" w:eastAsia="en-US"/>
        </w:rPr>
        <w:drawing>
          <wp:inline distT="0" distB="0" distL="0" distR="0">
            <wp:extent cx="5760720" cy="4500245"/>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7" name="Pictur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8" name="Pictur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9" name="Pictur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40" name="Picture 40"/>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43" name="Picture 43"/>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44" name="Picture 44"/>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45" name="Picture 45"/>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46" name="Picture 46"/>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47" name="Picture 47"/>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48" name="Picture 48"/>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49" name="Picture 49"/>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50" name="Picture 50"/>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51" name="Picture 5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52" name="Picture 52"/>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53" name="Picture 53"/>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54" name="Picture 54"/>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55" name="Picture 55"/>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56" name="Picture 56"/>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58" name="Picture 58"/>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59" name="Picture 59"/>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60" name="Picture 60"/>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61" name="Picture 6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62" name="Picture 62"/>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63" name="Picture 63"/>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64" name="Picture 64"/>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65" name="Picture 65"/>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66" name="Picture 66"/>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67" name="Picture 67"/>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68" name="Picture 68"/>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69" name="Picture 69"/>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70" name="Picture 70"/>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71" name="Picture 7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72" name="Picture 72"/>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73" name="Picture 73"/>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74" name="Picture 74"/>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75" name="Picture 75"/>
            <wp:cNvGraphicFramePr/>
            <a:graphic xmlns:a="http://schemas.openxmlformats.org/drawingml/2006/main">
              <a:graphicData uri="http://schemas.openxmlformats.org/drawingml/2006/picture">
                <pic:pic xmlns:pic="http://schemas.openxmlformats.org/drawingml/2006/picture">
                  <pic:nvPicPr>
                    <pic:cNvPr id="75"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76" name="Picture 76"/>
            <wp:cNvGraphicFramePr/>
            <a:graphic xmlns:a="http://schemas.openxmlformats.org/drawingml/2006/main">
              <a:graphicData uri="http://schemas.openxmlformats.org/drawingml/2006/picture">
                <pic:pic xmlns:pic="http://schemas.openxmlformats.org/drawingml/2006/picture">
                  <pic:nvPicPr>
                    <pic:cNvPr id="76"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77" name="Picture 77"/>
            <wp:cNvGraphicFramePr/>
            <a:graphic xmlns:a="http://schemas.openxmlformats.org/drawingml/2006/main">
              <a:graphicData uri="http://schemas.openxmlformats.org/drawingml/2006/picture">
                <pic:pic xmlns:pic="http://schemas.openxmlformats.org/drawingml/2006/picture">
                  <pic:nvPicPr>
                    <pic:cNvPr id="77"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78" name="Picture 78"/>
            <wp:cNvGraphicFramePr/>
            <a:graphic xmlns:a="http://schemas.openxmlformats.org/drawingml/2006/main">
              <a:graphicData uri="http://schemas.openxmlformats.org/drawingml/2006/picture">
                <pic:pic xmlns:pic="http://schemas.openxmlformats.org/drawingml/2006/picture">
                  <pic:nvPicPr>
                    <pic:cNvPr id="78"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79" name="Picture 79"/>
            <wp:cNvGraphicFramePr/>
            <a:graphic xmlns:a="http://schemas.openxmlformats.org/drawingml/2006/main">
              <a:graphicData uri="http://schemas.openxmlformats.org/drawingml/2006/picture">
                <pic:pic xmlns:pic="http://schemas.openxmlformats.org/drawingml/2006/picture">
                  <pic:nvPicPr>
                    <pic:cNvPr id="79"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80" name="Picture 80"/>
            <wp:cNvGraphicFramePr/>
            <a:graphic xmlns:a="http://schemas.openxmlformats.org/drawingml/2006/main">
              <a:graphicData uri="http://schemas.openxmlformats.org/drawingml/2006/picture">
                <pic:pic xmlns:pic="http://schemas.openxmlformats.org/drawingml/2006/picture">
                  <pic:nvPicPr>
                    <pic:cNvPr id="8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81" name="Picture 81"/>
            <wp:cNvGraphicFramePr/>
            <a:graphic xmlns:a="http://schemas.openxmlformats.org/drawingml/2006/main">
              <a:graphicData uri="http://schemas.openxmlformats.org/drawingml/2006/picture">
                <pic:pic xmlns:pic="http://schemas.openxmlformats.org/drawingml/2006/picture">
                  <pic:nvPicPr>
                    <pic:cNvPr id="8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82" name="Picture 82"/>
            <wp:cNvGraphicFramePr/>
            <a:graphic xmlns:a="http://schemas.openxmlformats.org/drawingml/2006/main">
              <a:graphicData uri="http://schemas.openxmlformats.org/drawingml/2006/picture">
                <pic:pic xmlns:pic="http://schemas.openxmlformats.org/drawingml/2006/picture">
                  <pic:nvPicPr>
                    <pic:cNvPr id="82"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83" name="Picture 83"/>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84" name="Picture 84"/>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85" name="Picture 85"/>
            <wp:cNvGraphicFramePr/>
            <a:graphic xmlns:a="http://schemas.openxmlformats.org/drawingml/2006/main">
              <a:graphicData uri="http://schemas.openxmlformats.org/drawingml/2006/picture">
                <pic:pic xmlns:pic="http://schemas.openxmlformats.org/drawingml/2006/picture">
                  <pic:nvPicPr>
                    <pic:cNvPr id="85"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86" name="Picture 86"/>
            <wp:cNvGraphicFramePr/>
            <a:graphic xmlns:a="http://schemas.openxmlformats.org/drawingml/2006/main">
              <a:graphicData uri="http://schemas.openxmlformats.org/drawingml/2006/picture">
                <pic:pic xmlns:pic="http://schemas.openxmlformats.org/drawingml/2006/picture">
                  <pic:nvPicPr>
                    <pic:cNvPr id="86"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87" name="Picture 87"/>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88" name="Picture 88"/>
            <wp:cNvGraphicFramePr/>
            <a:graphic xmlns:a="http://schemas.openxmlformats.org/drawingml/2006/main">
              <a:graphicData uri="http://schemas.openxmlformats.org/drawingml/2006/picture">
                <pic:pic xmlns:pic="http://schemas.openxmlformats.org/drawingml/2006/picture">
                  <pic:nvPicPr>
                    <pic:cNvPr id="88"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89" name="Picture 89"/>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90" name="Picture 90"/>
            <wp:cNvGraphicFramePr/>
            <a:graphic xmlns:a="http://schemas.openxmlformats.org/drawingml/2006/main">
              <a:graphicData uri="http://schemas.openxmlformats.org/drawingml/2006/picture">
                <pic:pic xmlns:pic="http://schemas.openxmlformats.org/drawingml/2006/picture">
                  <pic:nvPicPr>
                    <pic:cNvPr id="90"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91" name="Picture 91"/>
            <wp:cNvGraphicFramePr/>
            <a:graphic xmlns:a="http://schemas.openxmlformats.org/drawingml/2006/main">
              <a:graphicData uri="http://schemas.openxmlformats.org/drawingml/2006/picture">
                <pic:pic xmlns:pic="http://schemas.openxmlformats.org/drawingml/2006/picture">
                  <pic:nvPicPr>
                    <pic:cNvPr id="9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92" name="Picture 92"/>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93" name="Picture 93"/>
            <wp:cNvGraphicFramePr/>
            <a:graphic xmlns:a="http://schemas.openxmlformats.org/drawingml/2006/main">
              <a:graphicData uri="http://schemas.openxmlformats.org/drawingml/2006/picture">
                <pic:pic xmlns:pic="http://schemas.openxmlformats.org/drawingml/2006/picture">
                  <pic:nvPicPr>
                    <pic:cNvPr id="93"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94" name="Picture 94"/>
            <wp:cNvGraphicFramePr/>
            <a:graphic xmlns:a="http://schemas.openxmlformats.org/drawingml/2006/main">
              <a:graphicData uri="http://schemas.openxmlformats.org/drawingml/2006/picture">
                <pic:pic xmlns:pic="http://schemas.openxmlformats.org/drawingml/2006/picture">
                  <pic:nvPicPr>
                    <pic:cNvPr id="94"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lang w:val="nb-NO"/>
        </w:rPr>
        <w:br w:type="page"/>
      </w:r>
    </w:p>
    <w:p w:rsidR="003A67A0" w:rsidRDefault="003A67A0" w:rsidP="003A67A0">
      <w:pPr>
        <w:rPr>
          <w:lang w:val="nb-NO"/>
        </w:rPr>
      </w:pPr>
    </w:p>
    <w:p w:rsidR="003A67A0" w:rsidRDefault="003A67A0" w:rsidP="003A67A0">
      <w:pPr>
        <w:rPr>
          <w:lang w:val="nb-NO"/>
        </w:rPr>
      </w:pPr>
    </w:p>
    <w:p w:rsidR="003A67A0" w:rsidRDefault="003A67A0" w:rsidP="003A67A0">
      <w:pPr>
        <w:rPr>
          <w:lang w:val="nb-NO"/>
        </w:rPr>
      </w:pPr>
    </w:p>
    <w:p w:rsidR="003A67A0" w:rsidRDefault="003A67A0" w:rsidP="003A67A0">
      <w:pPr>
        <w:rPr>
          <w:lang w:val="nb-NO"/>
        </w:rPr>
      </w:pPr>
    </w:p>
    <w:p w:rsidR="003A67A0" w:rsidRDefault="003A67A0" w:rsidP="003A67A0">
      <w:pPr>
        <w:rPr>
          <w:lang w:val="nb-NO"/>
        </w:rPr>
      </w:pPr>
    </w:p>
    <w:p w:rsidR="003A67A0" w:rsidRDefault="003A67A0" w:rsidP="003A67A0">
      <w:pPr>
        <w:rPr>
          <w:lang w:val="nb-NO"/>
        </w:rPr>
      </w:pPr>
    </w:p>
    <w:p w:rsidR="003A67A0" w:rsidRDefault="003A67A0" w:rsidP="003A67A0">
      <w:pPr>
        <w:rPr>
          <w:lang w:val="nb-NO"/>
        </w:rPr>
      </w:pPr>
    </w:p>
    <w:p w:rsidR="003A67A0" w:rsidRDefault="003A67A0" w:rsidP="003A67A0">
      <w:pPr>
        <w:rPr>
          <w:lang w:val="nb-NO"/>
        </w:rPr>
      </w:pPr>
    </w:p>
    <w:p w:rsidR="003A67A0" w:rsidRDefault="003A67A0" w:rsidP="003A67A0">
      <w:pPr>
        <w:pStyle w:val="Heading2"/>
        <w:numPr>
          <w:ilvl w:val="0"/>
          <w:numId w:val="0"/>
        </w:numPr>
        <w:rPr>
          <w:lang w:val="nb-NO"/>
        </w:rPr>
      </w:pPr>
      <w:bookmarkStart w:id="20" w:name="_Toc432093320"/>
      <w:r>
        <w:rPr>
          <w:lang w:val="nb-NO"/>
        </w:rPr>
        <w:t>GC-MS Chromatograms of Saturated Hydrocarbons</w:t>
      </w:r>
      <w:bookmarkEnd w:id="20"/>
    </w:p>
    <w:p w:rsidR="003A67A0" w:rsidRDefault="003A67A0" w:rsidP="003A67A0">
      <w:pPr>
        <w:rPr>
          <w:lang w:val="nb-NO"/>
        </w:rPr>
      </w:pPr>
    </w:p>
    <w:p w:rsidR="003A67A0" w:rsidRDefault="003A67A0">
      <w:pPr>
        <w:rPr>
          <w:lang w:val="nb-NO"/>
        </w:rPr>
      </w:pPr>
      <w:r>
        <w:rPr>
          <w:lang w:val="nb-NO"/>
        </w:rPr>
        <w:br w:type="page"/>
      </w:r>
    </w:p>
    <w:p w:rsidR="003A67A0" w:rsidRDefault="003A67A0" w:rsidP="003A67A0">
      <w:pPr>
        <w:rPr>
          <w:lang w:val="nb-NO"/>
        </w:rPr>
      </w:pPr>
      <w:r>
        <w:rPr>
          <w:noProof/>
          <w:lang w:val="en-US" w:eastAsia="en-US"/>
        </w:rPr>
        <w:drawing>
          <wp:inline distT="0" distB="0" distL="0" distR="0">
            <wp:extent cx="5760720" cy="4500245"/>
            <wp:effectExtent l="0" t="0" r="0" b="0"/>
            <wp:docPr id="95" name="Picture 95"/>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96" name="Picture 96"/>
            <wp:cNvGraphicFramePr/>
            <a:graphic xmlns:a="http://schemas.openxmlformats.org/drawingml/2006/main">
              <a:graphicData uri="http://schemas.openxmlformats.org/drawingml/2006/picture">
                <pic:pic xmlns:pic="http://schemas.openxmlformats.org/drawingml/2006/picture">
                  <pic:nvPicPr>
                    <pic:cNvPr id="96"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97" name="Picture 97"/>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98" name="Picture 98"/>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99" name="Picture 99"/>
            <wp:cNvGraphicFramePr/>
            <a:graphic xmlns:a="http://schemas.openxmlformats.org/drawingml/2006/main">
              <a:graphicData uri="http://schemas.openxmlformats.org/drawingml/2006/picture">
                <pic:pic xmlns:pic="http://schemas.openxmlformats.org/drawingml/2006/picture">
                  <pic:nvPicPr>
                    <pic:cNvPr id="99"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00" name="Picture 100"/>
            <wp:cNvGraphicFramePr/>
            <a:graphic xmlns:a="http://schemas.openxmlformats.org/drawingml/2006/main">
              <a:graphicData uri="http://schemas.openxmlformats.org/drawingml/2006/picture">
                <pic:pic xmlns:pic="http://schemas.openxmlformats.org/drawingml/2006/picture">
                  <pic:nvPicPr>
                    <pic:cNvPr id="100"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01" name="Picture 10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p>
    <w:p w:rsidR="003A67A0" w:rsidRDefault="003A67A0">
      <w:pPr>
        <w:rPr>
          <w:lang w:val="nb-NO"/>
        </w:rPr>
      </w:pPr>
      <w:r>
        <w:rPr>
          <w:lang w:val="nb-NO"/>
        </w:rPr>
        <w:br w:type="page"/>
      </w:r>
    </w:p>
    <w:p w:rsidR="003A67A0" w:rsidRDefault="003A67A0" w:rsidP="003A67A0">
      <w:pPr>
        <w:rPr>
          <w:lang w:val="nb-NO"/>
        </w:rPr>
      </w:pPr>
      <w:r>
        <w:rPr>
          <w:noProof/>
          <w:lang w:val="en-US" w:eastAsia="en-US"/>
        </w:rPr>
        <w:drawing>
          <wp:inline distT="0" distB="0" distL="0" distR="0">
            <wp:extent cx="5760720" cy="4500245"/>
            <wp:effectExtent l="0" t="0" r="0" b="0"/>
            <wp:docPr id="102" name="Picture 102"/>
            <wp:cNvGraphicFramePr/>
            <a:graphic xmlns:a="http://schemas.openxmlformats.org/drawingml/2006/main">
              <a:graphicData uri="http://schemas.openxmlformats.org/drawingml/2006/picture">
                <pic:pic xmlns:pic="http://schemas.openxmlformats.org/drawingml/2006/picture">
                  <pic:nvPicPr>
                    <pic:cNvPr id="102"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03" name="Picture 103"/>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04" name="Picture 104"/>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05" name="Picture 105"/>
            <wp:cNvGraphicFramePr/>
            <a:graphic xmlns:a="http://schemas.openxmlformats.org/drawingml/2006/main">
              <a:graphicData uri="http://schemas.openxmlformats.org/drawingml/2006/picture">
                <pic:pic xmlns:pic="http://schemas.openxmlformats.org/drawingml/2006/picture">
                  <pic:nvPicPr>
                    <pic:cNvPr id="105"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06" name="Picture 106"/>
            <wp:cNvGraphicFramePr/>
            <a:graphic xmlns:a="http://schemas.openxmlformats.org/drawingml/2006/main">
              <a:graphicData uri="http://schemas.openxmlformats.org/drawingml/2006/picture">
                <pic:pic xmlns:pic="http://schemas.openxmlformats.org/drawingml/2006/picture">
                  <pic:nvPicPr>
                    <pic:cNvPr id="106"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07" name="Picture 107"/>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08" name="Picture 108"/>
            <wp:cNvGraphicFramePr/>
            <a:graphic xmlns:a="http://schemas.openxmlformats.org/drawingml/2006/main">
              <a:graphicData uri="http://schemas.openxmlformats.org/drawingml/2006/picture">
                <pic:pic xmlns:pic="http://schemas.openxmlformats.org/drawingml/2006/picture">
                  <pic:nvPicPr>
                    <pic:cNvPr id="108"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p>
    <w:p w:rsidR="003A67A0" w:rsidRDefault="003A67A0">
      <w:pPr>
        <w:rPr>
          <w:lang w:val="nb-NO"/>
        </w:rPr>
      </w:pPr>
      <w:r>
        <w:rPr>
          <w:lang w:val="nb-NO"/>
        </w:rPr>
        <w:br w:type="page"/>
      </w:r>
    </w:p>
    <w:p w:rsidR="003A67A0" w:rsidRDefault="003A67A0" w:rsidP="003A67A0">
      <w:pPr>
        <w:rPr>
          <w:lang w:val="nb-NO"/>
        </w:rPr>
      </w:pPr>
      <w:r>
        <w:rPr>
          <w:noProof/>
          <w:lang w:val="en-US" w:eastAsia="en-US"/>
        </w:rPr>
        <w:drawing>
          <wp:inline distT="0" distB="0" distL="0" distR="0">
            <wp:extent cx="5760720" cy="4500245"/>
            <wp:effectExtent l="0" t="0" r="0" b="0"/>
            <wp:docPr id="109" name="Picture 109"/>
            <wp:cNvGraphicFramePr/>
            <a:graphic xmlns:a="http://schemas.openxmlformats.org/drawingml/2006/main">
              <a:graphicData uri="http://schemas.openxmlformats.org/drawingml/2006/picture">
                <pic:pic xmlns:pic="http://schemas.openxmlformats.org/drawingml/2006/picture">
                  <pic:nvPicPr>
                    <pic:cNvPr id="109"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10" name="Picture 110"/>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11" name="Picture 111"/>
            <wp:cNvGraphicFramePr/>
            <a:graphic xmlns:a="http://schemas.openxmlformats.org/drawingml/2006/main">
              <a:graphicData uri="http://schemas.openxmlformats.org/drawingml/2006/picture">
                <pic:pic xmlns:pic="http://schemas.openxmlformats.org/drawingml/2006/picture">
                  <pic:nvPicPr>
                    <pic:cNvPr id="11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12" name="Picture 112"/>
            <wp:cNvGraphicFramePr/>
            <a:graphic xmlns:a="http://schemas.openxmlformats.org/drawingml/2006/main">
              <a:graphicData uri="http://schemas.openxmlformats.org/drawingml/2006/picture">
                <pic:pic xmlns:pic="http://schemas.openxmlformats.org/drawingml/2006/picture">
                  <pic:nvPicPr>
                    <pic:cNvPr id="112"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13" name="Picture 113"/>
            <wp:cNvGraphicFramePr/>
            <a:graphic xmlns:a="http://schemas.openxmlformats.org/drawingml/2006/main">
              <a:graphicData uri="http://schemas.openxmlformats.org/drawingml/2006/picture">
                <pic:pic xmlns:pic="http://schemas.openxmlformats.org/drawingml/2006/picture">
                  <pic:nvPicPr>
                    <pic:cNvPr id="113"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14" name="Picture 114"/>
            <wp:cNvGraphicFramePr/>
            <a:graphic xmlns:a="http://schemas.openxmlformats.org/drawingml/2006/main">
              <a:graphicData uri="http://schemas.openxmlformats.org/drawingml/2006/picture">
                <pic:pic xmlns:pic="http://schemas.openxmlformats.org/drawingml/2006/picture">
                  <pic:nvPicPr>
                    <pic:cNvPr id="114"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15" name="Picture 115"/>
            <wp:cNvGraphicFramePr/>
            <a:graphic xmlns:a="http://schemas.openxmlformats.org/drawingml/2006/main">
              <a:graphicData uri="http://schemas.openxmlformats.org/drawingml/2006/picture">
                <pic:pic xmlns:pic="http://schemas.openxmlformats.org/drawingml/2006/picture">
                  <pic:nvPicPr>
                    <pic:cNvPr id="115"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p>
    <w:p w:rsidR="003A67A0" w:rsidRDefault="003A67A0">
      <w:pPr>
        <w:rPr>
          <w:lang w:val="nb-NO"/>
        </w:rPr>
      </w:pPr>
      <w:r>
        <w:rPr>
          <w:lang w:val="nb-NO"/>
        </w:rPr>
        <w:br w:type="page"/>
      </w:r>
    </w:p>
    <w:p w:rsidR="003A67A0" w:rsidRDefault="003A67A0" w:rsidP="003A67A0">
      <w:pPr>
        <w:rPr>
          <w:lang w:val="nb-NO"/>
        </w:rPr>
      </w:pPr>
      <w:r>
        <w:rPr>
          <w:noProof/>
          <w:lang w:val="en-US" w:eastAsia="en-US"/>
        </w:rPr>
        <w:drawing>
          <wp:inline distT="0" distB="0" distL="0" distR="0">
            <wp:extent cx="5760720" cy="4500245"/>
            <wp:effectExtent l="0" t="0" r="0" b="0"/>
            <wp:docPr id="116" name="Picture 116"/>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17" name="Picture 117"/>
            <wp:cNvGraphicFramePr/>
            <a:graphic xmlns:a="http://schemas.openxmlformats.org/drawingml/2006/main">
              <a:graphicData uri="http://schemas.openxmlformats.org/drawingml/2006/picture">
                <pic:pic xmlns:pic="http://schemas.openxmlformats.org/drawingml/2006/picture">
                  <pic:nvPicPr>
                    <pic:cNvPr id="117"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18" name="Picture 118"/>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19" name="Picture 119"/>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20" name="Picture 120"/>
            <wp:cNvGraphicFramePr/>
            <a:graphic xmlns:a="http://schemas.openxmlformats.org/drawingml/2006/main">
              <a:graphicData uri="http://schemas.openxmlformats.org/drawingml/2006/picture">
                <pic:pic xmlns:pic="http://schemas.openxmlformats.org/drawingml/2006/picture">
                  <pic:nvPicPr>
                    <pic:cNvPr id="120"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21" name="Picture 12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22" name="Picture 122"/>
            <wp:cNvGraphicFramePr/>
            <a:graphic xmlns:a="http://schemas.openxmlformats.org/drawingml/2006/main">
              <a:graphicData uri="http://schemas.openxmlformats.org/drawingml/2006/picture">
                <pic:pic xmlns:pic="http://schemas.openxmlformats.org/drawingml/2006/picture">
                  <pic:nvPicPr>
                    <pic:cNvPr id="122"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p>
    <w:p w:rsidR="003A67A0" w:rsidRDefault="003A67A0">
      <w:pPr>
        <w:rPr>
          <w:lang w:val="nb-NO"/>
        </w:rPr>
      </w:pPr>
      <w:r>
        <w:rPr>
          <w:lang w:val="nb-NO"/>
        </w:rPr>
        <w:br w:type="page"/>
      </w:r>
    </w:p>
    <w:p w:rsidR="003A67A0" w:rsidRDefault="003A67A0" w:rsidP="003A67A0">
      <w:pPr>
        <w:rPr>
          <w:lang w:val="nb-NO"/>
        </w:rPr>
      </w:pPr>
      <w:r>
        <w:rPr>
          <w:noProof/>
          <w:lang w:val="en-US" w:eastAsia="en-US"/>
        </w:rPr>
        <w:drawing>
          <wp:inline distT="0" distB="0" distL="0" distR="0">
            <wp:extent cx="5760720" cy="4500245"/>
            <wp:effectExtent l="0" t="0" r="0" b="0"/>
            <wp:docPr id="123" name="Picture 123"/>
            <wp:cNvGraphicFramePr/>
            <a:graphic xmlns:a="http://schemas.openxmlformats.org/drawingml/2006/main">
              <a:graphicData uri="http://schemas.openxmlformats.org/drawingml/2006/picture">
                <pic:pic xmlns:pic="http://schemas.openxmlformats.org/drawingml/2006/picture">
                  <pic:nvPicPr>
                    <pic:cNvPr id="123"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24" name="Picture 124"/>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25" name="Picture 125"/>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26" name="Picture 126"/>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27" name="Picture 127"/>
            <wp:cNvGraphicFramePr/>
            <a:graphic xmlns:a="http://schemas.openxmlformats.org/drawingml/2006/main">
              <a:graphicData uri="http://schemas.openxmlformats.org/drawingml/2006/picture">
                <pic:pic xmlns:pic="http://schemas.openxmlformats.org/drawingml/2006/picture">
                  <pic:nvPicPr>
                    <pic:cNvPr id="127"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28" name="Picture 128"/>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29" name="Picture 129"/>
            <wp:cNvGraphicFramePr/>
            <a:graphic xmlns:a="http://schemas.openxmlformats.org/drawingml/2006/main">
              <a:graphicData uri="http://schemas.openxmlformats.org/drawingml/2006/picture">
                <pic:pic xmlns:pic="http://schemas.openxmlformats.org/drawingml/2006/picture">
                  <pic:nvPicPr>
                    <pic:cNvPr id="129"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p>
    <w:p w:rsidR="003A67A0" w:rsidRDefault="003A67A0">
      <w:pPr>
        <w:rPr>
          <w:lang w:val="nb-NO"/>
        </w:rPr>
      </w:pPr>
      <w:r>
        <w:rPr>
          <w:lang w:val="nb-NO"/>
        </w:rPr>
        <w:br w:type="page"/>
      </w:r>
    </w:p>
    <w:p w:rsidR="003A67A0" w:rsidRDefault="003A67A0" w:rsidP="003A67A0">
      <w:pPr>
        <w:rPr>
          <w:lang w:val="nb-NO"/>
        </w:rPr>
      </w:pPr>
      <w:r>
        <w:rPr>
          <w:noProof/>
          <w:lang w:val="en-US" w:eastAsia="en-US"/>
        </w:rPr>
        <w:drawing>
          <wp:inline distT="0" distB="0" distL="0" distR="0">
            <wp:extent cx="5760720" cy="4500245"/>
            <wp:effectExtent l="0" t="0" r="0" b="0"/>
            <wp:docPr id="130" name="Picture 130"/>
            <wp:cNvGraphicFramePr/>
            <a:graphic xmlns:a="http://schemas.openxmlformats.org/drawingml/2006/main">
              <a:graphicData uri="http://schemas.openxmlformats.org/drawingml/2006/picture">
                <pic:pic xmlns:pic="http://schemas.openxmlformats.org/drawingml/2006/picture">
                  <pic:nvPicPr>
                    <pic:cNvPr id="130"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31" name="Picture 131"/>
            <wp:cNvGraphicFramePr/>
            <a:graphic xmlns:a="http://schemas.openxmlformats.org/drawingml/2006/main">
              <a:graphicData uri="http://schemas.openxmlformats.org/drawingml/2006/picture">
                <pic:pic xmlns:pic="http://schemas.openxmlformats.org/drawingml/2006/picture">
                  <pic:nvPicPr>
                    <pic:cNvPr id="13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32" name="Picture 132"/>
            <wp:cNvGraphicFramePr/>
            <a:graphic xmlns:a="http://schemas.openxmlformats.org/drawingml/2006/main">
              <a:graphicData uri="http://schemas.openxmlformats.org/drawingml/2006/picture">
                <pic:pic xmlns:pic="http://schemas.openxmlformats.org/drawingml/2006/picture">
                  <pic:nvPicPr>
                    <pic:cNvPr id="132"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33" name="Picture 133"/>
            <wp:cNvGraphicFramePr/>
            <a:graphic xmlns:a="http://schemas.openxmlformats.org/drawingml/2006/main">
              <a:graphicData uri="http://schemas.openxmlformats.org/drawingml/2006/picture">
                <pic:pic xmlns:pic="http://schemas.openxmlformats.org/drawingml/2006/picture">
                  <pic:nvPicPr>
                    <pic:cNvPr id="133"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34" name="Picture 134"/>
            <wp:cNvGraphicFramePr/>
            <a:graphic xmlns:a="http://schemas.openxmlformats.org/drawingml/2006/main">
              <a:graphicData uri="http://schemas.openxmlformats.org/drawingml/2006/picture">
                <pic:pic xmlns:pic="http://schemas.openxmlformats.org/drawingml/2006/picture">
                  <pic:nvPicPr>
                    <pic:cNvPr id="134"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35" name="Picture 135"/>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36" name="Picture 136"/>
            <wp:cNvGraphicFramePr/>
            <a:graphic xmlns:a="http://schemas.openxmlformats.org/drawingml/2006/main">
              <a:graphicData uri="http://schemas.openxmlformats.org/drawingml/2006/picture">
                <pic:pic xmlns:pic="http://schemas.openxmlformats.org/drawingml/2006/picture">
                  <pic:nvPicPr>
                    <pic:cNvPr id="136"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p>
    <w:p w:rsidR="003A67A0" w:rsidRDefault="003A67A0">
      <w:pPr>
        <w:rPr>
          <w:lang w:val="nb-NO"/>
        </w:rPr>
      </w:pPr>
      <w:r>
        <w:rPr>
          <w:lang w:val="nb-NO"/>
        </w:rPr>
        <w:br w:type="page"/>
      </w:r>
    </w:p>
    <w:p w:rsidR="003A67A0" w:rsidRDefault="003A67A0" w:rsidP="003A67A0">
      <w:pPr>
        <w:rPr>
          <w:lang w:val="nb-NO"/>
        </w:rPr>
      </w:pPr>
      <w:r>
        <w:rPr>
          <w:noProof/>
          <w:lang w:val="en-US" w:eastAsia="en-US"/>
        </w:rPr>
        <w:drawing>
          <wp:inline distT="0" distB="0" distL="0" distR="0">
            <wp:extent cx="5760720" cy="4500245"/>
            <wp:effectExtent l="0" t="0" r="0" b="0"/>
            <wp:docPr id="137" name="Picture 137"/>
            <wp:cNvGraphicFramePr/>
            <a:graphic xmlns:a="http://schemas.openxmlformats.org/drawingml/2006/main">
              <a:graphicData uri="http://schemas.openxmlformats.org/drawingml/2006/picture">
                <pic:pic xmlns:pic="http://schemas.openxmlformats.org/drawingml/2006/picture">
                  <pic:nvPicPr>
                    <pic:cNvPr id="137"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38" name="Picture 138"/>
            <wp:cNvGraphicFramePr/>
            <a:graphic xmlns:a="http://schemas.openxmlformats.org/drawingml/2006/main">
              <a:graphicData uri="http://schemas.openxmlformats.org/drawingml/2006/picture">
                <pic:pic xmlns:pic="http://schemas.openxmlformats.org/drawingml/2006/picture">
                  <pic:nvPicPr>
                    <pic:cNvPr id="138"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39" name="Picture 139"/>
            <wp:cNvGraphicFramePr/>
            <a:graphic xmlns:a="http://schemas.openxmlformats.org/drawingml/2006/main">
              <a:graphicData uri="http://schemas.openxmlformats.org/drawingml/2006/picture">
                <pic:pic xmlns:pic="http://schemas.openxmlformats.org/drawingml/2006/picture">
                  <pic:nvPicPr>
                    <pic:cNvPr id="139" name=""/>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40" name="Picture 140"/>
            <wp:cNvGraphicFramePr/>
            <a:graphic xmlns:a="http://schemas.openxmlformats.org/drawingml/2006/main">
              <a:graphicData uri="http://schemas.openxmlformats.org/drawingml/2006/picture">
                <pic:pic xmlns:pic="http://schemas.openxmlformats.org/drawingml/2006/picture">
                  <pic:nvPicPr>
                    <pic:cNvPr id="140" nam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41" name="Picture 141"/>
            <wp:cNvGraphicFramePr/>
            <a:graphic xmlns:a="http://schemas.openxmlformats.org/drawingml/2006/main">
              <a:graphicData uri="http://schemas.openxmlformats.org/drawingml/2006/picture">
                <pic:pic xmlns:pic="http://schemas.openxmlformats.org/drawingml/2006/picture">
                  <pic:nvPicPr>
                    <pic:cNvPr id="141"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42" name="Picture 142"/>
            <wp:cNvGraphicFramePr/>
            <a:graphic xmlns:a="http://schemas.openxmlformats.org/drawingml/2006/main">
              <a:graphicData uri="http://schemas.openxmlformats.org/drawingml/2006/picture">
                <pic:pic xmlns:pic="http://schemas.openxmlformats.org/drawingml/2006/picture">
                  <pic:nvPicPr>
                    <pic:cNvPr id="142"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43" name="Picture 143"/>
            <wp:cNvGraphicFramePr/>
            <a:graphic xmlns:a="http://schemas.openxmlformats.org/drawingml/2006/main">
              <a:graphicData uri="http://schemas.openxmlformats.org/drawingml/2006/picture">
                <pic:pic xmlns:pic="http://schemas.openxmlformats.org/drawingml/2006/picture">
                  <pic:nvPicPr>
                    <pic:cNvPr id="143"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p>
    <w:p w:rsidR="003A67A0" w:rsidRDefault="003A67A0">
      <w:pPr>
        <w:rPr>
          <w:lang w:val="nb-NO"/>
        </w:rPr>
      </w:pPr>
      <w:r>
        <w:rPr>
          <w:lang w:val="nb-NO"/>
        </w:rPr>
        <w:br w:type="page"/>
      </w:r>
    </w:p>
    <w:p w:rsidR="003A67A0" w:rsidRDefault="003A67A0" w:rsidP="003A67A0">
      <w:pPr>
        <w:rPr>
          <w:lang w:val="nb-NO"/>
        </w:rPr>
      </w:pPr>
      <w:r>
        <w:rPr>
          <w:noProof/>
          <w:lang w:val="en-US" w:eastAsia="en-US"/>
        </w:rPr>
        <w:drawing>
          <wp:inline distT="0" distB="0" distL="0" distR="0">
            <wp:extent cx="5760720" cy="4500245"/>
            <wp:effectExtent l="0" t="0" r="0" b="0"/>
            <wp:docPr id="144" name="Picture 144"/>
            <wp:cNvGraphicFramePr/>
            <a:graphic xmlns:a="http://schemas.openxmlformats.org/drawingml/2006/main">
              <a:graphicData uri="http://schemas.openxmlformats.org/drawingml/2006/picture">
                <pic:pic xmlns:pic="http://schemas.openxmlformats.org/drawingml/2006/picture">
                  <pic:nvPicPr>
                    <pic:cNvPr id="144"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45" name="Picture 145"/>
            <wp:cNvGraphicFramePr/>
            <a:graphic xmlns:a="http://schemas.openxmlformats.org/drawingml/2006/main">
              <a:graphicData uri="http://schemas.openxmlformats.org/drawingml/2006/picture">
                <pic:pic xmlns:pic="http://schemas.openxmlformats.org/drawingml/2006/picture">
                  <pic:nvPicPr>
                    <pic:cNvPr id="145"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46" name="Picture 146"/>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47" name="Picture 147"/>
            <wp:cNvGraphicFramePr/>
            <a:graphic xmlns:a="http://schemas.openxmlformats.org/drawingml/2006/main">
              <a:graphicData uri="http://schemas.openxmlformats.org/drawingml/2006/picture">
                <pic:pic xmlns:pic="http://schemas.openxmlformats.org/drawingml/2006/picture">
                  <pic:nvPicPr>
                    <pic:cNvPr id="147"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48" name="Picture 148"/>
            <wp:cNvGraphicFramePr/>
            <a:graphic xmlns:a="http://schemas.openxmlformats.org/drawingml/2006/main">
              <a:graphicData uri="http://schemas.openxmlformats.org/drawingml/2006/picture">
                <pic:pic xmlns:pic="http://schemas.openxmlformats.org/drawingml/2006/picture">
                  <pic:nvPicPr>
                    <pic:cNvPr id="148"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49" name="Picture 149"/>
            <wp:cNvGraphicFramePr/>
            <a:graphic xmlns:a="http://schemas.openxmlformats.org/drawingml/2006/main">
              <a:graphicData uri="http://schemas.openxmlformats.org/drawingml/2006/picture">
                <pic:pic xmlns:pic="http://schemas.openxmlformats.org/drawingml/2006/picture">
                  <pic:nvPicPr>
                    <pic:cNvPr id="149"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50" name="Picture 150"/>
            <wp:cNvGraphicFramePr/>
            <a:graphic xmlns:a="http://schemas.openxmlformats.org/drawingml/2006/main">
              <a:graphicData uri="http://schemas.openxmlformats.org/drawingml/2006/picture">
                <pic:pic xmlns:pic="http://schemas.openxmlformats.org/drawingml/2006/picture">
                  <pic:nvPicPr>
                    <pic:cNvPr id="150"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p>
    <w:p w:rsidR="003A67A0" w:rsidRDefault="003A67A0">
      <w:pPr>
        <w:rPr>
          <w:lang w:val="nb-NO"/>
        </w:rPr>
      </w:pPr>
      <w:r>
        <w:rPr>
          <w:lang w:val="nb-NO"/>
        </w:rPr>
        <w:br w:type="page"/>
      </w:r>
    </w:p>
    <w:p w:rsidR="003A67A0" w:rsidRDefault="003A67A0" w:rsidP="003A67A0">
      <w:pPr>
        <w:rPr>
          <w:lang w:val="nb-NO"/>
        </w:rPr>
      </w:pPr>
      <w:r>
        <w:rPr>
          <w:noProof/>
          <w:lang w:val="en-US" w:eastAsia="en-US"/>
        </w:rPr>
        <w:drawing>
          <wp:inline distT="0" distB="0" distL="0" distR="0">
            <wp:extent cx="5760720" cy="4500245"/>
            <wp:effectExtent l="0" t="0" r="0" b="0"/>
            <wp:docPr id="151" name="Picture 151"/>
            <wp:cNvGraphicFramePr/>
            <a:graphic xmlns:a="http://schemas.openxmlformats.org/drawingml/2006/main">
              <a:graphicData uri="http://schemas.openxmlformats.org/drawingml/2006/picture">
                <pic:pic xmlns:pic="http://schemas.openxmlformats.org/drawingml/2006/picture">
                  <pic:nvPicPr>
                    <pic:cNvPr id="151"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52" name="Picture 152"/>
            <wp:cNvGraphicFramePr/>
            <a:graphic xmlns:a="http://schemas.openxmlformats.org/drawingml/2006/main">
              <a:graphicData uri="http://schemas.openxmlformats.org/drawingml/2006/picture">
                <pic:pic xmlns:pic="http://schemas.openxmlformats.org/drawingml/2006/picture">
                  <pic:nvPicPr>
                    <pic:cNvPr id="152"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53" name="Picture 153"/>
            <wp:cNvGraphicFramePr/>
            <a:graphic xmlns:a="http://schemas.openxmlformats.org/drawingml/2006/main">
              <a:graphicData uri="http://schemas.openxmlformats.org/drawingml/2006/picture">
                <pic:pic xmlns:pic="http://schemas.openxmlformats.org/drawingml/2006/picture">
                  <pic:nvPicPr>
                    <pic:cNvPr id="153" nam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54" name="Picture 154"/>
            <wp:cNvGraphicFramePr/>
            <a:graphic xmlns:a="http://schemas.openxmlformats.org/drawingml/2006/main">
              <a:graphicData uri="http://schemas.openxmlformats.org/drawingml/2006/picture">
                <pic:pic xmlns:pic="http://schemas.openxmlformats.org/drawingml/2006/picture">
                  <pic:nvPicPr>
                    <pic:cNvPr id="154"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55" name="Picture 155"/>
            <wp:cNvGraphicFramePr/>
            <a:graphic xmlns:a="http://schemas.openxmlformats.org/drawingml/2006/main">
              <a:graphicData uri="http://schemas.openxmlformats.org/drawingml/2006/picture">
                <pic:pic xmlns:pic="http://schemas.openxmlformats.org/drawingml/2006/picture">
                  <pic:nvPicPr>
                    <pic:cNvPr id="155" nam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56" name="Picture 156"/>
            <wp:cNvGraphicFramePr/>
            <a:graphic xmlns:a="http://schemas.openxmlformats.org/drawingml/2006/main">
              <a:graphicData uri="http://schemas.openxmlformats.org/drawingml/2006/picture">
                <pic:pic xmlns:pic="http://schemas.openxmlformats.org/drawingml/2006/picture">
                  <pic:nvPicPr>
                    <pic:cNvPr id="156" nam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57" name="Picture 157"/>
            <wp:cNvGraphicFramePr/>
            <a:graphic xmlns:a="http://schemas.openxmlformats.org/drawingml/2006/main">
              <a:graphicData uri="http://schemas.openxmlformats.org/drawingml/2006/picture">
                <pic:pic xmlns:pic="http://schemas.openxmlformats.org/drawingml/2006/picture">
                  <pic:nvPicPr>
                    <pic:cNvPr id="157"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p>
    <w:p w:rsidR="003A67A0" w:rsidRDefault="003A67A0">
      <w:pPr>
        <w:rPr>
          <w:lang w:val="nb-NO"/>
        </w:rPr>
      </w:pPr>
      <w:r>
        <w:rPr>
          <w:lang w:val="nb-NO"/>
        </w:rPr>
        <w:br w:type="page"/>
      </w:r>
    </w:p>
    <w:p w:rsidR="003A67A0" w:rsidRDefault="003A67A0" w:rsidP="003A67A0">
      <w:pPr>
        <w:rPr>
          <w:lang w:val="nb-NO"/>
        </w:rPr>
      </w:pPr>
      <w:r>
        <w:rPr>
          <w:noProof/>
          <w:lang w:val="en-US" w:eastAsia="en-US"/>
        </w:rPr>
        <w:drawing>
          <wp:inline distT="0" distB="0" distL="0" distR="0">
            <wp:extent cx="5760720" cy="4500245"/>
            <wp:effectExtent l="0" t="0" r="0" b="0"/>
            <wp:docPr id="158" name="Picture 158"/>
            <wp:cNvGraphicFramePr/>
            <a:graphic xmlns:a="http://schemas.openxmlformats.org/drawingml/2006/main">
              <a:graphicData uri="http://schemas.openxmlformats.org/drawingml/2006/picture">
                <pic:pic xmlns:pic="http://schemas.openxmlformats.org/drawingml/2006/picture">
                  <pic:nvPicPr>
                    <pic:cNvPr id="158"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59" name="Picture 159"/>
            <wp:cNvGraphicFramePr/>
            <a:graphic xmlns:a="http://schemas.openxmlformats.org/drawingml/2006/main">
              <a:graphicData uri="http://schemas.openxmlformats.org/drawingml/2006/picture">
                <pic:pic xmlns:pic="http://schemas.openxmlformats.org/drawingml/2006/picture">
                  <pic:nvPicPr>
                    <pic:cNvPr id="159"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60" name="Picture 160"/>
            <wp:cNvGraphicFramePr/>
            <a:graphic xmlns:a="http://schemas.openxmlformats.org/drawingml/2006/main">
              <a:graphicData uri="http://schemas.openxmlformats.org/drawingml/2006/picture">
                <pic:pic xmlns:pic="http://schemas.openxmlformats.org/drawingml/2006/picture">
                  <pic:nvPicPr>
                    <pic:cNvPr id="160"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61" name="Picture 161"/>
            <wp:cNvGraphicFramePr/>
            <a:graphic xmlns:a="http://schemas.openxmlformats.org/drawingml/2006/main">
              <a:graphicData uri="http://schemas.openxmlformats.org/drawingml/2006/picture">
                <pic:pic xmlns:pic="http://schemas.openxmlformats.org/drawingml/2006/picture">
                  <pic:nvPicPr>
                    <pic:cNvPr id="161"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62" name="Picture 162"/>
            <wp:cNvGraphicFramePr/>
            <a:graphic xmlns:a="http://schemas.openxmlformats.org/drawingml/2006/main">
              <a:graphicData uri="http://schemas.openxmlformats.org/drawingml/2006/picture">
                <pic:pic xmlns:pic="http://schemas.openxmlformats.org/drawingml/2006/picture">
                  <pic:nvPicPr>
                    <pic:cNvPr id="162" nam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63" name="Picture 163"/>
            <wp:cNvGraphicFramePr/>
            <a:graphic xmlns:a="http://schemas.openxmlformats.org/drawingml/2006/main">
              <a:graphicData uri="http://schemas.openxmlformats.org/drawingml/2006/picture">
                <pic:pic xmlns:pic="http://schemas.openxmlformats.org/drawingml/2006/picture">
                  <pic:nvPicPr>
                    <pic:cNvPr id="163" nam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64" name="Picture 164"/>
            <wp:cNvGraphicFramePr/>
            <a:graphic xmlns:a="http://schemas.openxmlformats.org/drawingml/2006/main">
              <a:graphicData uri="http://schemas.openxmlformats.org/drawingml/2006/picture">
                <pic:pic xmlns:pic="http://schemas.openxmlformats.org/drawingml/2006/picture">
                  <pic:nvPicPr>
                    <pic:cNvPr id="164"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p>
    <w:p w:rsidR="003A67A0" w:rsidRDefault="003A67A0">
      <w:pPr>
        <w:rPr>
          <w:lang w:val="nb-NO"/>
        </w:rPr>
      </w:pPr>
      <w:r>
        <w:rPr>
          <w:lang w:val="nb-NO"/>
        </w:rPr>
        <w:br w:type="page"/>
      </w:r>
    </w:p>
    <w:p w:rsidR="003A67A0" w:rsidRDefault="003A67A0" w:rsidP="003A67A0">
      <w:pPr>
        <w:rPr>
          <w:lang w:val="nb-NO"/>
        </w:rPr>
      </w:pPr>
      <w:r>
        <w:rPr>
          <w:noProof/>
          <w:lang w:val="en-US" w:eastAsia="en-US"/>
        </w:rPr>
        <w:drawing>
          <wp:inline distT="0" distB="0" distL="0" distR="0">
            <wp:extent cx="5760720" cy="4500245"/>
            <wp:effectExtent l="0" t="0" r="0" b="0"/>
            <wp:docPr id="165" name="Picture 165"/>
            <wp:cNvGraphicFramePr/>
            <a:graphic xmlns:a="http://schemas.openxmlformats.org/drawingml/2006/main">
              <a:graphicData uri="http://schemas.openxmlformats.org/drawingml/2006/picture">
                <pic:pic xmlns:pic="http://schemas.openxmlformats.org/drawingml/2006/picture">
                  <pic:nvPicPr>
                    <pic:cNvPr id="165"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66" name="Picture 166"/>
            <wp:cNvGraphicFramePr/>
            <a:graphic xmlns:a="http://schemas.openxmlformats.org/drawingml/2006/main">
              <a:graphicData uri="http://schemas.openxmlformats.org/drawingml/2006/picture">
                <pic:pic xmlns:pic="http://schemas.openxmlformats.org/drawingml/2006/picture">
                  <pic:nvPicPr>
                    <pic:cNvPr id="166" nam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67" name="Picture 167"/>
            <wp:cNvGraphicFramePr/>
            <a:graphic xmlns:a="http://schemas.openxmlformats.org/drawingml/2006/main">
              <a:graphicData uri="http://schemas.openxmlformats.org/drawingml/2006/picture">
                <pic:pic xmlns:pic="http://schemas.openxmlformats.org/drawingml/2006/picture">
                  <pic:nvPicPr>
                    <pic:cNvPr id="167" nam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68" name="Picture 168"/>
            <wp:cNvGraphicFramePr/>
            <a:graphic xmlns:a="http://schemas.openxmlformats.org/drawingml/2006/main">
              <a:graphicData uri="http://schemas.openxmlformats.org/drawingml/2006/picture">
                <pic:pic xmlns:pic="http://schemas.openxmlformats.org/drawingml/2006/picture">
                  <pic:nvPicPr>
                    <pic:cNvPr id="168" name=""/>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69" name="Picture 169"/>
            <wp:cNvGraphicFramePr/>
            <a:graphic xmlns:a="http://schemas.openxmlformats.org/drawingml/2006/main">
              <a:graphicData uri="http://schemas.openxmlformats.org/drawingml/2006/picture">
                <pic:pic xmlns:pic="http://schemas.openxmlformats.org/drawingml/2006/picture">
                  <pic:nvPicPr>
                    <pic:cNvPr id="169"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70" name="Picture 170"/>
            <wp:cNvGraphicFramePr/>
            <a:graphic xmlns:a="http://schemas.openxmlformats.org/drawingml/2006/main">
              <a:graphicData uri="http://schemas.openxmlformats.org/drawingml/2006/picture">
                <pic:pic xmlns:pic="http://schemas.openxmlformats.org/drawingml/2006/picture">
                  <pic:nvPicPr>
                    <pic:cNvPr id="170"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71" name="Picture 171"/>
            <wp:cNvGraphicFramePr/>
            <a:graphic xmlns:a="http://schemas.openxmlformats.org/drawingml/2006/main">
              <a:graphicData uri="http://schemas.openxmlformats.org/drawingml/2006/picture">
                <pic:pic xmlns:pic="http://schemas.openxmlformats.org/drawingml/2006/picture">
                  <pic:nvPicPr>
                    <pic:cNvPr id="171"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p>
    <w:p w:rsidR="003A67A0" w:rsidRDefault="003A67A0">
      <w:pPr>
        <w:rPr>
          <w:lang w:val="nb-NO"/>
        </w:rPr>
      </w:pPr>
      <w:r>
        <w:rPr>
          <w:lang w:val="nb-NO"/>
        </w:rPr>
        <w:br w:type="page"/>
      </w:r>
    </w:p>
    <w:p w:rsidR="003A67A0" w:rsidRDefault="003A67A0" w:rsidP="003A67A0">
      <w:pPr>
        <w:rPr>
          <w:lang w:val="nb-NO"/>
        </w:rPr>
      </w:pPr>
      <w:r>
        <w:rPr>
          <w:noProof/>
          <w:lang w:val="en-US" w:eastAsia="en-US"/>
        </w:rPr>
        <w:drawing>
          <wp:inline distT="0" distB="0" distL="0" distR="0">
            <wp:extent cx="5760720" cy="4500245"/>
            <wp:effectExtent l="0" t="0" r="0" b="0"/>
            <wp:docPr id="172" name="Picture 172"/>
            <wp:cNvGraphicFramePr/>
            <a:graphic xmlns:a="http://schemas.openxmlformats.org/drawingml/2006/main">
              <a:graphicData uri="http://schemas.openxmlformats.org/drawingml/2006/picture">
                <pic:pic xmlns:pic="http://schemas.openxmlformats.org/drawingml/2006/picture">
                  <pic:nvPicPr>
                    <pic:cNvPr id="172" name=""/>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73" name="Picture 173"/>
            <wp:cNvGraphicFramePr/>
            <a:graphic xmlns:a="http://schemas.openxmlformats.org/drawingml/2006/main">
              <a:graphicData uri="http://schemas.openxmlformats.org/drawingml/2006/picture">
                <pic:pic xmlns:pic="http://schemas.openxmlformats.org/drawingml/2006/picture">
                  <pic:nvPicPr>
                    <pic:cNvPr id="173" name=""/>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74" name="Picture 174"/>
            <wp:cNvGraphicFramePr/>
            <a:graphic xmlns:a="http://schemas.openxmlformats.org/drawingml/2006/main">
              <a:graphicData uri="http://schemas.openxmlformats.org/drawingml/2006/picture">
                <pic:pic xmlns:pic="http://schemas.openxmlformats.org/drawingml/2006/picture">
                  <pic:nvPicPr>
                    <pic:cNvPr id="174"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75" name="Picture 175"/>
            <wp:cNvGraphicFramePr/>
            <a:graphic xmlns:a="http://schemas.openxmlformats.org/drawingml/2006/main">
              <a:graphicData uri="http://schemas.openxmlformats.org/drawingml/2006/picture">
                <pic:pic xmlns:pic="http://schemas.openxmlformats.org/drawingml/2006/picture">
                  <pic:nvPicPr>
                    <pic:cNvPr id="175"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76" name="Picture 176"/>
            <wp:cNvGraphicFramePr/>
            <a:graphic xmlns:a="http://schemas.openxmlformats.org/drawingml/2006/main">
              <a:graphicData uri="http://schemas.openxmlformats.org/drawingml/2006/picture">
                <pic:pic xmlns:pic="http://schemas.openxmlformats.org/drawingml/2006/picture">
                  <pic:nvPicPr>
                    <pic:cNvPr id="176" nam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77" name="Picture 177"/>
            <wp:cNvGraphicFramePr/>
            <a:graphic xmlns:a="http://schemas.openxmlformats.org/drawingml/2006/main">
              <a:graphicData uri="http://schemas.openxmlformats.org/drawingml/2006/picture">
                <pic:pic xmlns:pic="http://schemas.openxmlformats.org/drawingml/2006/picture">
                  <pic:nvPicPr>
                    <pic:cNvPr id="177" name=""/>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78" name="Picture 178"/>
            <wp:cNvGraphicFramePr/>
            <a:graphic xmlns:a="http://schemas.openxmlformats.org/drawingml/2006/main">
              <a:graphicData uri="http://schemas.openxmlformats.org/drawingml/2006/picture">
                <pic:pic xmlns:pic="http://schemas.openxmlformats.org/drawingml/2006/picture">
                  <pic:nvPicPr>
                    <pic:cNvPr id="178"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p>
    <w:p w:rsidR="003A67A0" w:rsidRDefault="003A67A0">
      <w:pPr>
        <w:rPr>
          <w:lang w:val="nb-NO"/>
        </w:rPr>
      </w:pPr>
      <w:r>
        <w:rPr>
          <w:lang w:val="nb-NO"/>
        </w:rPr>
        <w:br w:type="page"/>
      </w:r>
    </w:p>
    <w:p w:rsidR="003A67A0" w:rsidRDefault="003A67A0" w:rsidP="003A67A0">
      <w:pPr>
        <w:rPr>
          <w:lang w:val="nb-NO"/>
        </w:rPr>
      </w:pPr>
      <w:r>
        <w:rPr>
          <w:noProof/>
          <w:lang w:val="en-US" w:eastAsia="en-US"/>
        </w:rPr>
        <w:drawing>
          <wp:inline distT="0" distB="0" distL="0" distR="0">
            <wp:extent cx="5760720" cy="4500245"/>
            <wp:effectExtent l="0" t="0" r="0" b="0"/>
            <wp:docPr id="179" name="Picture 179"/>
            <wp:cNvGraphicFramePr/>
            <a:graphic xmlns:a="http://schemas.openxmlformats.org/drawingml/2006/main">
              <a:graphicData uri="http://schemas.openxmlformats.org/drawingml/2006/picture">
                <pic:pic xmlns:pic="http://schemas.openxmlformats.org/drawingml/2006/picture">
                  <pic:nvPicPr>
                    <pic:cNvPr id="179"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80" name="Picture 180"/>
            <wp:cNvGraphicFramePr/>
            <a:graphic xmlns:a="http://schemas.openxmlformats.org/drawingml/2006/main">
              <a:graphicData uri="http://schemas.openxmlformats.org/drawingml/2006/picture">
                <pic:pic xmlns:pic="http://schemas.openxmlformats.org/drawingml/2006/picture">
                  <pic:nvPicPr>
                    <pic:cNvPr id="180"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81" name="Picture 181"/>
            <wp:cNvGraphicFramePr/>
            <a:graphic xmlns:a="http://schemas.openxmlformats.org/drawingml/2006/main">
              <a:graphicData uri="http://schemas.openxmlformats.org/drawingml/2006/picture">
                <pic:pic xmlns:pic="http://schemas.openxmlformats.org/drawingml/2006/picture">
                  <pic:nvPicPr>
                    <pic:cNvPr id="181"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82" name="Picture 182"/>
            <wp:cNvGraphicFramePr/>
            <a:graphic xmlns:a="http://schemas.openxmlformats.org/drawingml/2006/main">
              <a:graphicData uri="http://schemas.openxmlformats.org/drawingml/2006/picture">
                <pic:pic xmlns:pic="http://schemas.openxmlformats.org/drawingml/2006/picture">
                  <pic:nvPicPr>
                    <pic:cNvPr id="182" name=""/>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83" name="Picture 183"/>
            <wp:cNvGraphicFramePr/>
            <a:graphic xmlns:a="http://schemas.openxmlformats.org/drawingml/2006/main">
              <a:graphicData uri="http://schemas.openxmlformats.org/drawingml/2006/picture">
                <pic:pic xmlns:pic="http://schemas.openxmlformats.org/drawingml/2006/picture">
                  <pic:nvPicPr>
                    <pic:cNvPr id="183" name=""/>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84" name="Picture 184"/>
            <wp:cNvGraphicFramePr/>
            <a:graphic xmlns:a="http://schemas.openxmlformats.org/drawingml/2006/main">
              <a:graphicData uri="http://schemas.openxmlformats.org/drawingml/2006/picture">
                <pic:pic xmlns:pic="http://schemas.openxmlformats.org/drawingml/2006/picture">
                  <pic:nvPicPr>
                    <pic:cNvPr id="184" nam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85" name="Picture 185"/>
            <wp:cNvGraphicFramePr/>
            <a:graphic xmlns:a="http://schemas.openxmlformats.org/drawingml/2006/main">
              <a:graphicData uri="http://schemas.openxmlformats.org/drawingml/2006/picture">
                <pic:pic xmlns:pic="http://schemas.openxmlformats.org/drawingml/2006/picture">
                  <pic:nvPicPr>
                    <pic:cNvPr id="185" name=""/>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p>
    <w:p w:rsidR="003A67A0" w:rsidRDefault="003A67A0">
      <w:pPr>
        <w:rPr>
          <w:lang w:val="nb-NO"/>
        </w:rPr>
      </w:pPr>
      <w:r>
        <w:rPr>
          <w:lang w:val="nb-NO"/>
        </w:rPr>
        <w:br w:type="page"/>
      </w:r>
    </w:p>
    <w:p w:rsidR="003A67A0" w:rsidRDefault="003A67A0" w:rsidP="003A67A0">
      <w:pPr>
        <w:rPr>
          <w:lang w:val="nb-NO"/>
        </w:rPr>
      </w:pPr>
      <w:r>
        <w:rPr>
          <w:noProof/>
          <w:lang w:val="en-US" w:eastAsia="en-US"/>
        </w:rPr>
        <w:drawing>
          <wp:inline distT="0" distB="0" distL="0" distR="0">
            <wp:extent cx="5760720" cy="4500245"/>
            <wp:effectExtent l="0" t="0" r="0" b="0"/>
            <wp:docPr id="186" name="Picture 186"/>
            <wp:cNvGraphicFramePr/>
            <a:graphic xmlns:a="http://schemas.openxmlformats.org/drawingml/2006/main">
              <a:graphicData uri="http://schemas.openxmlformats.org/drawingml/2006/picture">
                <pic:pic xmlns:pic="http://schemas.openxmlformats.org/drawingml/2006/picture">
                  <pic:nvPicPr>
                    <pic:cNvPr id="186" name=""/>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87" name="Picture 187"/>
            <wp:cNvGraphicFramePr/>
            <a:graphic xmlns:a="http://schemas.openxmlformats.org/drawingml/2006/main">
              <a:graphicData uri="http://schemas.openxmlformats.org/drawingml/2006/picture">
                <pic:pic xmlns:pic="http://schemas.openxmlformats.org/drawingml/2006/picture">
                  <pic:nvPicPr>
                    <pic:cNvPr id="187" name=""/>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88" name="Picture 188"/>
            <wp:cNvGraphicFramePr/>
            <a:graphic xmlns:a="http://schemas.openxmlformats.org/drawingml/2006/main">
              <a:graphicData uri="http://schemas.openxmlformats.org/drawingml/2006/picture">
                <pic:pic xmlns:pic="http://schemas.openxmlformats.org/drawingml/2006/picture">
                  <pic:nvPicPr>
                    <pic:cNvPr id="188" name=""/>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89" name="Picture 189"/>
            <wp:cNvGraphicFramePr/>
            <a:graphic xmlns:a="http://schemas.openxmlformats.org/drawingml/2006/main">
              <a:graphicData uri="http://schemas.openxmlformats.org/drawingml/2006/picture">
                <pic:pic xmlns:pic="http://schemas.openxmlformats.org/drawingml/2006/picture">
                  <pic:nvPicPr>
                    <pic:cNvPr id="189" name=""/>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90" name="Picture 190"/>
            <wp:cNvGraphicFramePr/>
            <a:graphic xmlns:a="http://schemas.openxmlformats.org/drawingml/2006/main">
              <a:graphicData uri="http://schemas.openxmlformats.org/drawingml/2006/picture">
                <pic:pic xmlns:pic="http://schemas.openxmlformats.org/drawingml/2006/picture">
                  <pic:nvPicPr>
                    <pic:cNvPr id="190" name=""/>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91" name="Picture 191"/>
            <wp:cNvGraphicFramePr/>
            <a:graphic xmlns:a="http://schemas.openxmlformats.org/drawingml/2006/main">
              <a:graphicData uri="http://schemas.openxmlformats.org/drawingml/2006/picture">
                <pic:pic xmlns:pic="http://schemas.openxmlformats.org/drawingml/2006/picture">
                  <pic:nvPicPr>
                    <pic:cNvPr id="191" name=""/>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92" name="Picture 192"/>
            <wp:cNvGraphicFramePr/>
            <a:graphic xmlns:a="http://schemas.openxmlformats.org/drawingml/2006/main">
              <a:graphicData uri="http://schemas.openxmlformats.org/drawingml/2006/picture">
                <pic:pic xmlns:pic="http://schemas.openxmlformats.org/drawingml/2006/picture">
                  <pic:nvPicPr>
                    <pic:cNvPr id="192"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p>
    <w:p w:rsidR="003A67A0" w:rsidRDefault="003A67A0">
      <w:pPr>
        <w:rPr>
          <w:lang w:val="nb-NO"/>
        </w:rPr>
      </w:pPr>
      <w:r>
        <w:rPr>
          <w:lang w:val="nb-NO"/>
        </w:rPr>
        <w:br w:type="page"/>
      </w:r>
    </w:p>
    <w:p w:rsidR="003A67A0" w:rsidRDefault="003A67A0" w:rsidP="003A67A0">
      <w:pPr>
        <w:rPr>
          <w:lang w:val="nb-NO"/>
        </w:rPr>
      </w:pPr>
      <w:r>
        <w:rPr>
          <w:noProof/>
          <w:lang w:val="en-US" w:eastAsia="en-US"/>
        </w:rPr>
        <w:drawing>
          <wp:inline distT="0" distB="0" distL="0" distR="0">
            <wp:extent cx="5760720" cy="4500245"/>
            <wp:effectExtent l="0" t="0" r="0" b="0"/>
            <wp:docPr id="193" name="Picture 193"/>
            <wp:cNvGraphicFramePr/>
            <a:graphic xmlns:a="http://schemas.openxmlformats.org/drawingml/2006/main">
              <a:graphicData uri="http://schemas.openxmlformats.org/drawingml/2006/picture">
                <pic:pic xmlns:pic="http://schemas.openxmlformats.org/drawingml/2006/picture">
                  <pic:nvPicPr>
                    <pic:cNvPr id="193" nam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94" name="Picture 194"/>
            <wp:cNvGraphicFramePr/>
            <a:graphic xmlns:a="http://schemas.openxmlformats.org/drawingml/2006/main">
              <a:graphicData uri="http://schemas.openxmlformats.org/drawingml/2006/picture">
                <pic:pic xmlns:pic="http://schemas.openxmlformats.org/drawingml/2006/picture">
                  <pic:nvPicPr>
                    <pic:cNvPr id="194" nam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95" name="Picture 195"/>
            <wp:cNvGraphicFramePr/>
            <a:graphic xmlns:a="http://schemas.openxmlformats.org/drawingml/2006/main">
              <a:graphicData uri="http://schemas.openxmlformats.org/drawingml/2006/picture">
                <pic:pic xmlns:pic="http://schemas.openxmlformats.org/drawingml/2006/picture">
                  <pic:nvPicPr>
                    <pic:cNvPr id="195" nam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96" name="Picture 196"/>
            <wp:cNvGraphicFramePr/>
            <a:graphic xmlns:a="http://schemas.openxmlformats.org/drawingml/2006/main">
              <a:graphicData uri="http://schemas.openxmlformats.org/drawingml/2006/picture">
                <pic:pic xmlns:pic="http://schemas.openxmlformats.org/drawingml/2006/picture">
                  <pic:nvPicPr>
                    <pic:cNvPr id="196" name=""/>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97" name="Picture 197"/>
            <wp:cNvGraphicFramePr/>
            <a:graphic xmlns:a="http://schemas.openxmlformats.org/drawingml/2006/main">
              <a:graphicData uri="http://schemas.openxmlformats.org/drawingml/2006/picture">
                <pic:pic xmlns:pic="http://schemas.openxmlformats.org/drawingml/2006/picture">
                  <pic:nvPicPr>
                    <pic:cNvPr id="197" nam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98" name="Picture 198"/>
            <wp:cNvGraphicFramePr/>
            <a:graphic xmlns:a="http://schemas.openxmlformats.org/drawingml/2006/main">
              <a:graphicData uri="http://schemas.openxmlformats.org/drawingml/2006/picture">
                <pic:pic xmlns:pic="http://schemas.openxmlformats.org/drawingml/2006/picture">
                  <pic:nvPicPr>
                    <pic:cNvPr id="198"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199" name="Picture 199"/>
            <wp:cNvGraphicFramePr/>
            <a:graphic xmlns:a="http://schemas.openxmlformats.org/drawingml/2006/main">
              <a:graphicData uri="http://schemas.openxmlformats.org/drawingml/2006/picture">
                <pic:pic xmlns:pic="http://schemas.openxmlformats.org/drawingml/2006/picture">
                  <pic:nvPicPr>
                    <pic:cNvPr id="199" name=""/>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p>
    <w:p w:rsidR="003A67A0" w:rsidRDefault="003A67A0">
      <w:pPr>
        <w:rPr>
          <w:lang w:val="nb-NO"/>
        </w:rPr>
      </w:pPr>
      <w:r>
        <w:rPr>
          <w:lang w:val="nb-NO"/>
        </w:rPr>
        <w:br w:type="page"/>
      </w:r>
    </w:p>
    <w:p w:rsidR="003A67A0" w:rsidRDefault="003A67A0" w:rsidP="003A67A0">
      <w:pPr>
        <w:rPr>
          <w:lang w:val="nb-NO"/>
        </w:rPr>
      </w:pPr>
      <w:r>
        <w:rPr>
          <w:noProof/>
          <w:lang w:val="en-US" w:eastAsia="en-US"/>
        </w:rPr>
        <w:drawing>
          <wp:inline distT="0" distB="0" distL="0" distR="0">
            <wp:extent cx="5760720" cy="4500245"/>
            <wp:effectExtent l="0" t="0" r="0" b="0"/>
            <wp:docPr id="200" name="Picture 200"/>
            <wp:cNvGraphicFramePr/>
            <a:graphic xmlns:a="http://schemas.openxmlformats.org/drawingml/2006/main">
              <a:graphicData uri="http://schemas.openxmlformats.org/drawingml/2006/picture">
                <pic:pic xmlns:pic="http://schemas.openxmlformats.org/drawingml/2006/picture">
                  <pic:nvPicPr>
                    <pic:cNvPr id="200" name=""/>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01" name="Picture 201"/>
            <wp:cNvGraphicFramePr/>
            <a:graphic xmlns:a="http://schemas.openxmlformats.org/drawingml/2006/main">
              <a:graphicData uri="http://schemas.openxmlformats.org/drawingml/2006/picture">
                <pic:pic xmlns:pic="http://schemas.openxmlformats.org/drawingml/2006/picture">
                  <pic:nvPicPr>
                    <pic:cNvPr id="201" nam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02" name="Picture 202"/>
            <wp:cNvGraphicFramePr/>
            <a:graphic xmlns:a="http://schemas.openxmlformats.org/drawingml/2006/main">
              <a:graphicData uri="http://schemas.openxmlformats.org/drawingml/2006/picture">
                <pic:pic xmlns:pic="http://schemas.openxmlformats.org/drawingml/2006/picture">
                  <pic:nvPicPr>
                    <pic:cNvPr id="202" name=""/>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03" name="Picture 203"/>
            <wp:cNvGraphicFramePr/>
            <a:graphic xmlns:a="http://schemas.openxmlformats.org/drawingml/2006/main">
              <a:graphicData uri="http://schemas.openxmlformats.org/drawingml/2006/picture">
                <pic:pic xmlns:pic="http://schemas.openxmlformats.org/drawingml/2006/picture">
                  <pic:nvPicPr>
                    <pic:cNvPr id="203"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04" name="Picture 204"/>
            <wp:cNvGraphicFramePr/>
            <a:graphic xmlns:a="http://schemas.openxmlformats.org/drawingml/2006/main">
              <a:graphicData uri="http://schemas.openxmlformats.org/drawingml/2006/picture">
                <pic:pic xmlns:pic="http://schemas.openxmlformats.org/drawingml/2006/picture">
                  <pic:nvPicPr>
                    <pic:cNvPr id="204"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05" name="Picture 205"/>
            <wp:cNvGraphicFramePr/>
            <a:graphic xmlns:a="http://schemas.openxmlformats.org/drawingml/2006/main">
              <a:graphicData uri="http://schemas.openxmlformats.org/drawingml/2006/picture">
                <pic:pic xmlns:pic="http://schemas.openxmlformats.org/drawingml/2006/picture">
                  <pic:nvPicPr>
                    <pic:cNvPr id="205"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06" name="Picture 206"/>
            <wp:cNvGraphicFramePr/>
            <a:graphic xmlns:a="http://schemas.openxmlformats.org/drawingml/2006/main">
              <a:graphicData uri="http://schemas.openxmlformats.org/drawingml/2006/picture">
                <pic:pic xmlns:pic="http://schemas.openxmlformats.org/drawingml/2006/picture">
                  <pic:nvPicPr>
                    <pic:cNvPr id="206"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p>
    <w:p w:rsidR="003A67A0" w:rsidRDefault="003A67A0">
      <w:pPr>
        <w:rPr>
          <w:lang w:val="nb-NO"/>
        </w:rPr>
      </w:pPr>
      <w:r>
        <w:rPr>
          <w:lang w:val="nb-NO"/>
        </w:rPr>
        <w:br w:type="page"/>
      </w:r>
    </w:p>
    <w:p w:rsidR="003A67A0" w:rsidRDefault="003A67A0" w:rsidP="003A67A0">
      <w:pPr>
        <w:rPr>
          <w:lang w:val="nb-NO"/>
        </w:rPr>
      </w:pPr>
      <w:r>
        <w:rPr>
          <w:noProof/>
          <w:lang w:val="en-US" w:eastAsia="en-US"/>
        </w:rPr>
        <w:drawing>
          <wp:inline distT="0" distB="0" distL="0" distR="0">
            <wp:extent cx="5760720" cy="4500245"/>
            <wp:effectExtent l="0" t="0" r="0" b="0"/>
            <wp:docPr id="207" name="Picture 207"/>
            <wp:cNvGraphicFramePr/>
            <a:graphic xmlns:a="http://schemas.openxmlformats.org/drawingml/2006/main">
              <a:graphicData uri="http://schemas.openxmlformats.org/drawingml/2006/picture">
                <pic:pic xmlns:pic="http://schemas.openxmlformats.org/drawingml/2006/picture">
                  <pic:nvPicPr>
                    <pic:cNvPr id="207" name=""/>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08" name="Picture 208"/>
            <wp:cNvGraphicFramePr/>
            <a:graphic xmlns:a="http://schemas.openxmlformats.org/drawingml/2006/main">
              <a:graphicData uri="http://schemas.openxmlformats.org/drawingml/2006/picture">
                <pic:pic xmlns:pic="http://schemas.openxmlformats.org/drawingml/2006/picture">
                  <pic:nvPicPr>
                    <pic:cNvPr id="208" name=""/>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09" name="Picture 209"/>
            <wp:cNvGraphicFramePr/>
            <a:graphic xmlns:a="http://schemas.openxmlformats.org/drawingml/2006/main">
              <a:graphicData uri="http://schemas.openxmlformats.org/drawingml/2006/picture">
                <pic:pic xmlns:pic="http://schemas.openxmlformats.org/drawingml/2006/picture">
                  <pic:nvPicPr>
                    <pic:cNvPr id="209" name=""/>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10" name="Picture 210"/>
            <wp:cNvGraphicFramePr/>
            <a:graphic xmlns:a="http://schemas.openxmlformats.org/drawingml/2006/main">
              <a:graphicData uri="http://schemas.openxmlformats.org/drawingml/2006/picture">
                <pic:pic xmlns:pic="http://schemas.openxmlformats.org/drawingml/2006/picture">
                  <pic:nvPicPr>
                    <pic:cNvPr id="210" name=""/>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11" name="Picture 211"/>
            <wp:cNvGraphicFramePr/>
            <a:graphic xmlns:a="http://schemas.openxmlformats.org/drawingml/2006/main">
              <a:graphicData uri="http://schemas.openxmlformats.org/drawingml/2006/picture">
                <pic:pic xmlns:pic="http://schemas.openxmlformats.org/drawingml/2006/picture">
                  <pic:nvPicPr>
                    <pic:cNvPr id="211" nam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12" name="Picture 212"/>
            <wp:cNvGraphicFramePr/>
            <a:graphic xmlns:a="http://schemas.openxmlformats.org/drawingml/2006/main">
              <a:graphicData uri="http://schemas.openxmlformats.org/drawingml/2006/picture">
                <pic:pic xmlns:pic="http://schemas.openxmlformats.org/drawingml/2006/picture">
                  <pic:nvPicPr>
                    <pic:cNvPr id="212" name=""/>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13" name="Picture 213"/>
            <wp:cNvGraphicFramePr/>
            <a:graphic xmlns:a="http://schemas.openxmlformats.org/drawingml/2006/main">
              <a:graphicData uri="http://schemas.openxmlformats.org/drawingml/2006/picture">
                <pic:pic xmlns:pic="http://schemas.openxmlformats.org/drawingml/2006/picture">
                  <pic:nvPicPr>
                    <pic:cNvPr id="213" name=""/>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p>
    <w:p w:rsidR="003A67A0" w:rsidRDefault="003A67A0">
      <w:pPr>
        <w:rPr>
          <w:lang w:val="nb-NO"/>
        </w:rPr>
      </w:pPr>
      <w:r>
        <w:rPr>
          <w:lang w:val="nb-NO"/>
        </w:rPr>
        <w:br w:type="page"/>
      </w:r>
    </w:p>
    <w:p w:rsidR="003A67A0" w:rsidRDefault="003A67A0" w:rsidP="003A67A0">
      <w:pPr>
        <w:rPr>
          <w:lang w:val="nb-NO"/>
        </w:rPr>
      </w:pPr>
      <w:r>
        <w:rPr>
          <w:noProof/>
          <w:lang w:val="en-US" w:eastAsia="en-US"/>
        </w:rPr>
        <w:drawing>
          <wp:inline distT="0" distB="0" distL="0" distR="0">
            <wp:extent cx="5760720" cy="4500245"/>
            <wp:effectExtent l="0" t="0" r="0" b="0"/>
            <wp:docPr id="214" name="Picture 214"/>
            <wp:cNvGraphicFramePr/>
            <a:graphic xmlns:a="http://schemas.openxmlformats.org/drawingml/2006/main">
              <a:graphicData uri="http://schemas.openxmlformats.org/drawingml/2006/picture">
                <pic:pic xmlns:pic="http://schemas.openxmlformats.org/drawingml/2006/picture">
                  <pic:nvPicPr>
                    <pic:cNvPr id="214" name=""/>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15" name="Picture 215"/>
            <wp:cNvGraphicFramePr/>
            <a:graphic xmlns:a="http://schemas.openxmlformats.org/drawingml/2006/main">
              <a:graphicData uri="http://schemas.openxmlformats.org/drawingml/2006/picture">
                <pic:pic xmlns:pic="http://schemas.openxmlformats.org/drawingml/2006/picture">
                  <pic:nvPicPr>
                    <pic:cNvPr id="215"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16" name="Picture 216"/>
            <wp:cNvGraphicFramePr/>
            <a:graphic xmlns:a="http://schemas.openxmlformats.org/drawingml/2006/main">
              <a:graphicData uri="http://schemas.openxmlformats.org/drawingml/2006/picture">
                <pic:pic xmlns:pic="http://schemas.openxmlformats.org/drawingml/2006/picture">
                  <pic:nvPicPr>
                    <pic:cNvPr id="216" name=""/>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17" name="Picture 217"/>
            <wp:cNvGraphicFramePr/>
            <a:graphic xmlns:a="http://schemas.openxmlformats.org/drawingml/2006/main">
              <a:graphicData uri="http://schemas.openxmlformats.org/drawingml/2006/picture">
                <pic:pic xmlns:pic="http://schemas.openxmlformats.org/drawingml/2006/picture">
                  <pic:nvPicPr>
                    <pic:cNvPr id="217" name=""/>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18" name="Picture 218"/>
            <wp:cNvGraphicFramePr/>
            <a:graphic xmlns:a="http://schemas.openxmlformats.org/drawingml/2006/main">
              <a:graphicData uri="http://schemas.openxmlformats.org/drawingml/2006/picture">
                <pic:pic xmlns:pic="http://schemas.openxmlformats.org/drawingml/2006/picture">
                  <pic:nvPicPr>
                    <pic:cNvPr id="218" name=""/>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19" name="Picture 219"/>
            <wp:cNvGraphicFramePr/>
            <a:graphic xmlns:a="http://schemas.openxmlformats.org/drawingml/2006/main">
              <a:graphicData uri="http://schemas.openxmlformats.org/drawingml/2006/picture">
                <pic:pic xmlns:pic="http://schemas.openxmlformats.org/drawingml/2006/picture">
                  <pic:nvPicPr>
                    <pic:cNvPr id="219"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20" name="Picture 220"/>
            <wp:cNvGraphicFramePr/>
            <a:graphic xmlns:a="http://schemas.openxmlformats.org/drawingml/2006/main">
              <a:graphicData uri="http://schemas.openxmlformats.org/drawingml/2006/picture">
                <pic:pic xmlns:pic="http://schemas.openxmlformats.org/drawingml/2006/picture">
                  <pic:nvPicPr>
                    <pic:cNvPr id="220"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p>
    <w:p w:rsidR="003A67A0" w:rsidRDefault="003A67A0">
      <w:pPr>
        <w:rPr>
          <w:lang w:val="nb-NO"/>
        </w:rPr>
      </w:pPr>
      <w:r>
        <w:rPr>
          <w:lang w:val="nb-NO"/>
        </w:rPr>
        <w:br w:type="page"/>
      </w:r>
    </w:p>
    <w:p w:rsidR="003A67A0" w:rsidRDefault="003A67A0" w:rsidP="003A67A0">
      <w:pPr>
        <w:rPr>
          <w:lang w:val="nb-NO"/>
        </w:rPr>
      </w:pPr>
      <w:r>
        <w:rPr>
          <w:noProof/>
          <w:lang w:val="en-US" w:eastAsia="en-US"/>
        </w:rPr>
        <w:drawing>
          <wp:inline distT="0" distB="0" distL="0" distR="0">
            <wp:extent cx="5760720" cy="4500245"/>
            <wp:effectExtent l="0" t="0" r="0" b="0"/>
            <wp:docPr id="221" name="Picture 221"/>
            <wp:cNvGraphicFramePr/>
            <a:graphic xmlns:a="http://schemas.openxmlformats.org/drawingml/2006/main">
              <a:graphicData uri="http://schemas.openxmlformats.org/drawingml/2006/picture">
                <pic:pic xmlns:pic="http://schemas.openxmlformats.org/drawingml/2006/picture">
                  <pic:nvPicPr>
                    <pic:cNvPr id="22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22" name="Picture 222"/>
            <wp:cNvGraphicFramePr/>
            <a:graphic xmlns:a="http://schemas.openxmlformats.org/drawingml/2006/main">
              <a:graphicData uri="http://schemas.openxmlformats.org/drawingml/2006/picture">
                <pic:pic xmlns:pic="http://schemas.openxmlformats.org/drawingml/2006/picture">
                  <pic:nvPicPr>
                    <pic:cNvPr id="222" nam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23" name="Picture 223"/>
            <wp:cNvGraphicFramePr/>
            <a:graphic xmlns:a="http://schemas.openxmlformats.org/drawingml/2006/main">
              <a:graphicData uri="http://schemas.openxmlformats.org/drawingml/2006/picture">
                <pic:pic xmlns:pic="http://schemas.openxmlformats.org/drawingml/2006/picture">
                  <pic:nvPicPr>
                    <pic:cNvPr id="223" name=""/>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24" name="Picture 224"/>
            <wp:cNvGraphicFramePr/>
            <a:graphic xmlns:a="http://schemas.openxmlformats.org/drawingml/2006/main">
              <a:graphicData uri="http://schemas.openxmlformats.org/drawingml/2006/picture">
                <pic:pic xmlns:pic="http://schemas.openxmlformats.org/drawingml/2006/picture">
                  <pic:nvPicPr>
                    <pic:cNvPr id="224" name=""/>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25" name="Picture 225"/>
            <wp:cNvGraphicFramePr/>
            <a:graphic xmlns:a="http://schemas.openxmlformats.org/drawingml/2006/main">
              <a:graphicData uri="http://schemas.openxmlformats.org/drawingml/2006/picture">
                <pic:pic xmlns:pic="http://schemas.openxmlformats.org/drawingml/2006/picture">
                  <pic:nvPicPr>
                    <pic:cNvPr id="225" name=""/>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26" name="Picture 226"/>
            <wp:cNvGraphicFramePr/>
            <a:graphic xmlns:a="http://schemas.openxmlformats.org/drawingml/2006/main">
              <a:graphicData uri="http://schemas.openxmlformats.org/drawingml/2006/picture">
                <pic:pic xmlns:pic="http://schemas.openxmlformats.org/drawingml/2006/picture">
                  <pic:nvPicPr>
                    <pic:cNvPr id="226" name=""/>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27" name="Picture 227"/>
            <wp:cNvGraphicFramePr/>
            <a:graphic xmlns:a="http://schemas.openxmlformats.org/drawingml/2006/main">
              <a:graphicData uri="http://schemas.openxmlformats.org/drawingml/2006/picture">
                <pic:pic xmlns:pic="http://schemas.openxmlformats.org/drawingml/2006/picture">
                  <pic:nvPicPr>
                    <pic:cNvPr id="227" name=""/>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p>
    <w:p w:rsidR="003A67A0" w:rsidRDefault="003A67A0">
      <w:pPr>
        <w:rPr>
          <w:lang w:val="nb-NO"/>
        </w:rPr>
      </w:pPr>
      <w:r>
        <w:rPr>
          <w:lang w:val="nb-NO"/>
        </w:rPr>
        <w:br w:type="page"/>
      </w:r>
    </w:p>
    <w:p w:rsidR="003A67A0" w:rsidRDefault="003A67A0">
      <w:pPr>
        <w:rPr>
          <w:lang w:val="nb-NO"/>
        </w:rPr>
      </w:pPr>
      <w:r>
        <w:rPr>
          <w:noProof/>
          <w:lang w:val="en-US" w:eastAsia="en-US"/>
        </w:rPr>
        <w:drawing>
          <wp:inline distT="0" distB="0" distL="0" distR="0">
            <wp:extent cx="5760720" cy="4500245"/>
            <wp:effectExtent l="0" t="0" r="0" b="0"/>
            <wp:docPr id="228" name="Picture 228"/>
            <wp:cNvGraphicFramePr/>
            <a:graphic xmlns:a="http://schemas.openxmlformats.org/drawingml/2006/main">
              <a:graphicData uri="http://schemas.openxmlformats.org/drawingml/2006/picture">
                <pic:pic xmlns:pic="http://schemas.openxmlformats.org/drawingml/2006/picture">
                  <pic:nvPicPr>
                    <pic:cNvPr id="228" nam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29" name="Picture 229"/>
            <wp:cNvGraphicFramePr/>
            <a:graphic xmlns:a="http://schemas.openxmlformats.org/drawingml/2006/main">
              <a:graphicData uri="http://schemas.openxmlformats.org/drawingml/2006/picture">
                <pic:pic xmlns:pic="http://schemas.openxmlformats.org/drawingml/2006/picture">
                  <pic:nvPicPr>
                    <pic:cNvPr id="229" name=""/>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30" name="Picture 230"/>
            <wp:cNvGraphicFramePr/>
            <a:graphic xmlns:a="http://schemas.openxmlformats.org/drawingml/2006/main">
              <a:graphicData uri="http://schemas.openxmlformats.org/drawingml/2006/picture">
                <pic:pic xmlns:pic="http://schemas.openxmlformats.org/drawingml/2006/picture">
                  <pic:nvPicPr>
                    <pic:cNvPr id="230" name=""/>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31" name="Picture 231"/>
            <wp:cNvGraphicFramePr/>
            <a:graphic xmlns:a="http://schemas.openxmlformats.org/drawingml/2006/main">
              <a:graphicData uri="http://schemas.openxmlformats.org/drawingml/2006/picture">
                <pic:pic xmlns:pic="http://schemas.openxmlformats.org/drawingml/2006/picture">
                  <pic:nvPicPr>
                    <pic:cNvPr id="231" name=""/>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32" name="Picture 232"/>
            <wp:cNvGraphicFramePr/>
            <a:graphic xmlns:a="http://schemas.openxmlformats.org/drawingml/2006/main">
              <a:graphicData uri="http://schemas.openxmlformats.org/drawingml/2006/picture">
                <pic:pic xmlns:pic="http://schemas.openxmlformats.org/drawingml/2006/picture">
                  <pic:nvPicPr>
                    <pic:cNvPr id="232" name=""/>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33" name="Picture 233"/>
            <wp:cNvGraphicFramePr/>
            <a:graphic xmlns:a="http://schemas.openxmlformats.org/drawingml/2006/main">
              <a:graphicData uri="http://schemas.openxmlformats.org/drawingml/2006/picture">
                <pic:pic xmlns:pic="http://schemas.openxmlformats.org/drawingml/2006/picture">
                  <pic:nvPicPr>
                    <pic:cNvPr id="233" name=""/>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34" name="Picture 234"/>
            <wp:cNvGraphicFramePr/>
            <a:graphic xmlns:a="http://schemas.openxmlformats.org/drawingml/2006/main">
              <a:graphicData uri="http://schemas.openxmlformats.org/drawingml/2006/picture">
                <pic:pic xmlns:pic="http://schemas.openxmlformats.org/drawingml/2006/picture">
                  <pic:nvPicPr>
                    <pic:cNvPr id="234" name=""/>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lang w:val="nb-NO"/>
        </w:rPr>
        <w:br w:type="page"/>
      </w:r>
    </w:p>
    <w:p w:rsidR="003A67A0" w:rsidRDefault="003A67A0" w:rsidP="003A67A0">
      <w:pPr>
        <w:rPr>
          <w:lang w:val="nb-NO"/>
        </w:rPr>
      </w:pPr>
    </w:p>
    <w:p w:rsidR="003A67A0" w:rsidRDefault="003A67A0" w:rsidP="003A67A0">
      <w:pPr>
        <w:rPr>
          <w:lang w:val="nb-NO"/>
        </w:rPr>
      </w:pPr>
    </w:p>
    <w:p w:rsidR="003A67A0" w:rsidRDefault="003A67A0" w:rsidP="003A67A0">
      <w:pPr>
        <w:rPr>
          <w:lang w:val="nb-NO"/>
        </w:rPr>
      </w:pPr>
    </w:p>
    <w:p w:rsidR="003A67A0" w:rsidRDefault="003A67A0" w:rsidP="003A67A0">
      <w:pPr>
        <w:rPr>
          <w:lang w:val="nb-NO"/>
        </w:rPr>
      </w:pPr>
    </w:p>
    <w:p w:rsidR="003A67A0" w:rsidRDefault="003A67A0" w:rsidP="003A67A0">
      <w:pPr>
        <w:rPr>
          <w:lang w:val="nb-NO"/>
        </w:rPr>
      </w:pPr>
    </w:p>
    <w:p w:rsidR="003A67A0" w:rsidRDefault="003A67A0" w:rsidP="003A67A0">
      <w:pPr>
        <w:rPr>
          <w:lang w:val="nb-NO"/>
        </w:rPr>
      </w:pPr>
    </w:p>
    <w:p w:rsidR="003A67A0" w:rsidRDefault="003A67A0" w:rsidP="003A67A0">
      <w:pPr>
        <w:rPr>
          <w:lang w:val="nb-NO"/>
        </w:rPr>
      </w:pPr>
    </w:p>
    <w:p w:rsidR="003A67A0" w:rsidRDefault="003A67A0" w:rsidP="003A67A0">
      <w:pPr>
        <w:rPr>
          <w:lang w:val="nb-NO"/>
        </w:rPr>
      </w:pPr>
    </w:p>
    <w:p w:rsidR="003A67A0" w:rsidRDefault="003A67A0" w:rsidP="003A67A0">
      <w:pPr>
        <w:pStyle w:val="Heading2"/>
        <w:numPr>
          <w:ilvl w:val="0"/>
          <w:numId w:val="0"/>
        </w:numPr>
        <w:rPr>
          <w:lang w:val="nb-NO"/>
        </w:rPr>
      </w:pPr>
      <w:bookmarkStart w:id="21" w:name="_Toc432093321"/>
      <w:r>
        <w:rPr>
          <w:lang w:val="nb-NO"/>
        </w:rPr>
        <w:t>GC-MS Chromatograms of Aromatic Hydrocarbons</w:t>
      </w:r>
      <w:bookmarkEnd w:id="21"/>
    </w:p>
    <w:p w:rsidR="003A67A0" w:rsidRDefault="003A67A0" w:rsidP="003A67A0">
      <w:pPr>
        <w:rPr>
          <w:lang w:val="nb-NO"/>
        </w:rPr>
      </w:pPr>
    </w:p>
    <w:p w:rsidR="003A67A0" w:rsidRDefault="003A67A0" w:rsidP="003A67A0">
      <w:pPr>
        <w:rPr>
          <w:lang w:val="nb-NO"/>
        </w:rPr>
        <w:sectPr w:rsidR="003A67A0" w:rsidSect="003A67A0">
          <w:pgSz w:w="11907" w:h="16840" w:code="9"/>
          <w:pgMar w:top="1757" w:right="1134" w:bottom="680" w:left="1701" w:header="1417" w:footer="567" w:gutter="0"/>
          <w:cols w:space="708"/>
          <w:docGrid w:linePitch="360"/>
        </w:sectPr>
      </w:pPr>
      <w:r>
        <w:rPr>
          <w:noProof/>
          <w:lang w:val="en-US" w:eastAsia="en-US"/>
        </w:rPr>
        <w:drawing>
          <wp:inline distT="0" distB="0" distL="0" distR="0">
            <wp:extent cx="5760720" cy="4500245"/>
            <wp:effectExtent l="0" t="0" r="0" b="0"/>
            <wp:docPr id="235" name="Picture 235"/>
            <wp:cNvGraphicFramePr/>
            <a:graphic xmlns:a="http://schemas.openxmlformats.org/drawingml/2006/main">
              <a:graphicData uri="http://schemas.openxmlformats.org/drawingml/2006/picture">
                <pic:pic xmlns:pic="http://schemas.openxmlformats.org/drawingml/2006/picture">
                  <pic:nvPicPr>
                    <pic:cNvPr id="235" name=""/>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36" name="Picture 236"/>
            <wp:cNvGraphicFramePr/>
            <a:graphic xmlns:a="http://schemas.openxmlformats.org/drawingml/2006/main">
              <a:graphicData uri="http://schemas.openxmlformats.org/drawingml/2006/picture">
                <pic:pic xmlns:pic="http://schemas.openxmlformats.org/drawingml/2006/picture">
                  <pic:nvPicPr>
                    <pic:cNvPr id="236"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37" name="Picture 237"/>
            <wp:cNvGraphicFramePr/>
            <a:graphic xmlns:a="http://schemas.openxmlformats.org/drawingml/2006/main">
              <a:graphicData uri="http://schemas.openxmlformats.org/drawingml/2006/picture">
                <pic:pic xmlns:pic="http://schemas.openxmlformats.org/drawingml/2006/picture">
                  <pic:nvPicPr>
                    <pic:cNvPr id="237" name=""/>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38" name="Picture 238"/>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39" name="Picture 239"/>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40" name="Picture 240"/>
            <wp:cNvGraphicFramePr/>
            <a:graphic xmlns:a="http://schemas.openxmlformats.org/drawingml/2006/main">
              <a:graphicData uri="http://schemas.openxmlformats.org/drawingml/2006/picture">
                <pic:pic xmlns:pic="http://schemas.openxmlformats.org/drawingml/2006/picture">
                  <pic:nvPicPr>
                    <pic:cNvPr id="240" name=""/>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41" name="Picture 241"/>
            <wp:cNvGraphicFramePr/>
            <a:graphic xmlns:a="http://schemas.openxmlformats.org/drawingml/2006/main">
              <a:graphicData uri="http://schemas.openxmlformats.org/drawingml/2006/picture">
                <pic:pic xmlns:pic="http://schemas.openxmlformats.org/drawingml/2006/picture">
                  <pic:nvPicPr>
                    <pic:cNvPr id="241" name=""/>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42" name="Picture 242"/>
            <wp:cNvGraphicFramePr/>
            <a:graphic xmlns:a="http://schemas.openxmlformats.org/drawingml/2006/main">
              <a:graphicData uri="http://schemas.openxmlformats.org/drawingml/2006/picture">
                <pic:pic xmlns:pic="http://schemas.openxmlformats.org/drawingml/2006/picture">
                  <pic:nvPicPr>
                    <pic:cNvPr id="242" name=""/>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43" name="Picture 243"/>
            <wp:cNvGraphicFramePr/>
            <a:graphic xmlns:a="http://schemas.openxmlformats.org/drawingml/2006/main">
              <a:graphicData uri="http://schemas.openxmlformats.org/drawingml/2006/picture">
                <pic:pic xmlns:pic="http://schemas.openxmlformats.org/drawingml/2006/picture">
                  <pic:nvPicPr>
                    <pic:cNvPr id="243" nam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44" name="Picture 244"/>
            <wp:cNvGraphicFramePr/>
            <a:graphic xmlns:a="http://schemas.openxmlformats.org/drawingml/2006/main">
              <a:graphicData uri="http://schemas.openxmlformats.org/drawingml/2006/picture">
                <pic:pic xmlns:pic="http://schemas.openxmlformats.org/drawingml/2006/picture">
                  <pic:nvPicPr>
                    <pic:cNvPr id="244" name=""/>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45" name="Picture 245"/>
            <wp:cNvGraphicFramePr/>
            <a:graphic xmlns:a="http://schemas.openxmlformats.org/drawingml/2006/main">
              <a:graphicData uri="http://schemas.openxmlformats.org/drawingml/2006/picture">
                <pic:pic xmlns:pic="http://schemas.openxmlformats.org/drawingml/2006/picture">
                  <pic:nvPicPr>
                    <pic:cNvPr id="245" name=""/>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46" name="Picture 246"/>
            <wp:cNvGraphicFramePr/>
            <a:graphic xmlns:a="http://schemas.openxmlformats.org/drawingml/2006/main">
              <a:graphicData uri="http://schemas.openxmlformats.org/drawingml/2006/picture">
                <pic:pic xmlns:pic="http://schemas.openxmlformats.org/drawingml/2006/picture">
                  <pic:nvPicPr>
                    <pic:cNvPr id="246" name=""/>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47" name="Picture 247"/>
            <wp:cNvGraphicFramePr/>
            <a:graphic xmlns:a="http://schemas.openxmlformats.org/drawingml/2006/main">
              <a:graphicData uri="http://schemas.openxmlformats.org/drawingml/2006/picture">
                <pic:pic xmlns:pic="http://schemas.openxmlformats.org/drawingml/2006/picture">
                  <pic:nvPicPr>
                    <pic:cNvPr id="247" name=""/>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48" name="Picture 248"/>
            <wp:cNvGraphicFramePr/>
            <a:graphic xmlns:a="http://schemas.openxmlformats.org/drawingml/2006/main">
              <a:graphicData uri="http://schemas.openxmlformats.org/drawingml/2006/picture">
                <pic:pic xmlns:pic="http://schemas.openxmlformats.org/drawingml/2006/picture">
                  <pic:nvPicPr>
                    <pic:cNvPr id="248" name=""/>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49" name="Picture 249"/>
            <wp:cNvGraphicFramePr/>
            <a:graphic xmlns:a="http://schemas.openxmlformats.org/drawingml/2006/main">
              <a:graphicData uri="http://schemas.openxmlformats.org/drawingml/2006/picture">
                <pic:pic xmlns:pic="http://schemas.openxmlformats.org/drawingml/2006/picture">
                  <pic:nvPicPr>
                    <pic:cNvPr id="249" name=""/>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50" name="Picture 250"/>
            <wp:cNvGraphicFramePr/>
            <a:graphic xmlns:a="http://schemas.openxmlformats.org/drawingml/2006/main">
              <a:graphicData uri="http://schemas.openxmlformats.org/drawingml/2006/picture">
                <pic:pic xmlns:pic="http://schemas.openxmlformats.org/drawingml/2006/picture">
                  <pic:nvPicPr>
                    <pic:cNvPr id="250" name=""/>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51" name="Picture 251"/>
            <wp:cNvGraphicFramePr/>
            <a:graphic xmlns:a="http://schemas.openxmlformats.org/drawingml/2006/main">
              <a:graphicData uri="http://schemas.openxmlformats.org/drawingml/2006/picture">
                <pic:pic xmlns:pic="http://schemas.openxmlformats.org/drawingml/2006/picture">
                  <pic:nvPicPr>
                    <pic:cNvPr id="251" name=""/>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52" name="Picture 252"/>
            <wp:cNvGraphicFramePr/>
            <a:graphic xmlns:a="http://schemas.openxmlformats.org/drawingml/2006/main">
              <a:graphicData uri="http://schemas.openxmlformats.org/drawingml/2006/picture">
                <pic:pic xmlns:pic="http://schemas.openxmlformats.org/drawingml/2006/picture">
                  <pic:nvPicPr>
                    <pic:cNvPr id="252"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53" name="Picture 253"/>
            <wp:cNvGraphicFramePr/>
            <a:graphic xmlns:a="http://schemas.openxmlformats.org/drawingml/2006/main">
              <a:graphicData uri="http://schemas.openxmlformats.org/drawingml/2006/picture">
                <pic:pic xmlns:pic="http://schemas.openxmlformats.org/drawingml/2006/picture">
                  <pic:nvPicPr>
                    <pic:cNvPr id="253" name=""/>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54" name="Picture 254"/>
            <wp:cNvGraphicFramePr/>
            <a:graphic xmlns:a="http://schemas.openxmlformats.org/drawingml/2006/main">
              <a:graphicData uri="http://schemas.openxmlformats.org/drawingml/2006/picture">
                <pic:pic xmlns:pic="http://schemas.openxmlformats.org/drawingml/2006/picture">
                  <pic:nvPicPr>
                    <pic:cNvPr id="254" name=""/>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55" name="Picture 255"/>
            <wp:cNvGraphicFramePr/>
            <a:graphic xmlns:a="http://schemas.openxmlformats.org/drawingml/2006/main">
              <a:graphicData uri="http://schemas.openxmlformats.org/drawingml/2006/picture">
                <pic:pic xmlns:pic="http://schemas.openxmlformats.org/drawingml/2006/picture">
                  <pic:nvPicPr>
                    <pic:cNvPr id="255" name=""/>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56" name="Picture 256"/>
            <wp:cNvGraphicFramePr/>
            <a:graphic xmlns:a="http://schemas.openxmlformats.org/drawingml/2006/main">
              <a:graphicData uri="http://schemas.openxmlformats.org/drawingml/2006/picture">
                <pic:pic xmlns:pic="http://schemas.openxmlformats.org/drawingml/2006/picture">
                  <pic:nvPicPr>
                    <pic:cNvPr id="256" name=""/>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57" name="Picture 257"/>
            <wp:cNvGraphicFramePr/>
            <a:graphic xmlns:a="http://schemas.openxmlformats.org/drawingml/2006/main">
              <a:graphicData uri="http://schemas.openxmlformats.org/drawingml/2006/picture">
                <pic:pic xmlns:pic="http://schemas.openxmlformats.org/drawingml/2006/picture">
                  <pic:nvPicPr>
                    <pic:cNvPr id="257" name=""/>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58" name="Picture 258"/>
            <wp:cNvGraphicFramePr/>
            <a:graphic xmlns:a="http://schemas.openxmlformats.org/drawingml/2006/main">
              <a:graphicData uri="http://schemas.openxmlformats.org/drawingml/2006/picture">
                <pic:pic xmlns:pic="http://schemas.openxmlformats.org/drawingml/2006/picture">
                  <pic:nvPicPr>
                    <pic:cNvPr id="258" name=""/>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59" name="Picture 259"/>
            <wp:cNvGraphicFramePr/>
            <a:graphic xmlns:a="http://schemas.openxmlformats.org/drawingml/2006/main">
              <a:graphicData uri="http://schemas.openxmlformats.org/drawingml/2006/picture">
                <pic:pic xmlns:pic="http://schemas.openxmlformats.org/drawingml/2006/picture">
                  <pic:nvPicPr>
                    <pic:cNvPr id="259" name=""/>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60" name="Picture 260"/>
            <wp:cNvGraphicFramePr/>
            <a:graphic xmlns:a="http://schemas.openxmlformats.org/drawingml/2006/main">
              <a:graphicData uri="http://schemas.openxmlformats.org/drawingml/2006/picture">
                <pic:pic xmlns:pic="http://schemas.openxmlformats.org/drawingml/2006/picture">
                  <pic:nvPicPr>
                    <pic:cNvPr id="260" name=""/>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61" name="Picture 261"/>
            <wp:cNvGraphicFramePr/>
            <a:graphic xmlns:a="http://schemas.openxmlformats.org/drawingml/2006/main">
              <a:graphicData uri="http://schemas.openxmlformats.org/drawingml/2006/picture">
                <pic:pic xmlns:pic="http://schemas.openxmlformats.org/drawingml/2006/picture">
                  <pic:nvPicPr>
                    <pic:cNvPr id="261" name=""/>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62" name="Picture 262"/>
            <wp:cNvGraphicFramePr/>
            <a:graphic xmlns:a="http://schemas.openxmlformats.org/drawingml/2006/main">
              <a:graphicData uri="http://schemas.openxmlformats.org/drawingml/2006/picture">
                <pic:pic xmlns:pic="http://schemas.openxmlformats.org/drawingml/2006/picture">
                  <pic:nvPicPr>
                    <pic:cNvPr id="262" name=""/>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63" name="Picture 263"/>
            <wp:cNvGraphicFramePr/>
            <a:graphic xmlns:a="http://schemas.openxmlformats.org/drawingml/2006/main">
              <a:graphicData uri="http://schemas.openxmlformats.org/drawingml/2006/picture">
                <pic:pic xmlns:pic="http://schemas.openxmlformats.org/drawingml/2006/picture">
                  <pic:nvPicPr>
                    <pic:cNvPr id="263" name=""/>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64" name="Picture 264"/>
            <wp:cNvGraphicFramePr/>
            <a:graphic xmlns:a="http://schemas.openxmlformats.org/drawingml/2006/main">
              <a:graphicData uri="http://schemas.openxmlformats.org/drawingml/2006/picture">
                <pic:pic xmlns:pic="http://schemas.openxmlformats.org/drawingml/2006/picture">
                  <pic:nvPicPr>
                    <pic:cNvPr id="264" name=""/>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65" name="Picture 265"/>
            <wp:cNvGraphicFramePr/>
            <a:graphic xmlns:a="http://schemas.openxmlformats.org/drawingml/2006/main">
              <a:graphicData uri="http://schemas.openxmlformats.org/drawingml/2006/picture">
                <pic:pic xmlns:pic="http://schemas.openxmlformats.org/drawingml/2006/picture">
                  <pic:nvPicPr>
                    <pic:cNvPr id="265" name=""/>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66" name="Picture 266"/>
            <wp:cNvGraphicFramePr/>
            <a:graphic xmlns:a="http://schemas.openxmlformats.org/drawingml/2006/main">
              <a:graphicData uri="http://schemas.openxmlformats.org/drawingml/2006/picture">
                <pic:pic xmlns:pic="http://schemas.openxmlformats.org/drawingml/2006/picture">
                  <pic:nvPicPr>
                    <pic:cNvPr id="266" name=""/>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67" name="Picture 267"/>
            <wp:cNvGraphicFramePr/>
            <a:graphic xmlns:a="http://schemas.openxmlformats.org/drawingml/2006/main">
              <a:graphicData uri="http://schemas.openxmlformats.org/drawingml/2006/picture">
                <pic:pic xmlns:pic="http://schemas.openxmlformats.org/drawingml/2006/picture">
                  <pic:nvPicPr>
                    <pic:cNvPr id="267" name=""/>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68" name="Picture 268"/>
            <wp:cNvGraphicFramePr/>
            <a:graphic xmlns:a="http://schemas.openxmlformats.org/drawingml/2006/main">
              <a:graphicData uri="http://schemas.openxmlformats.org/drawingml/2006/picture">
                <pic:pic xmlns:pic="http://schemas.openxmlformats.org/drawingml/2006/picture">
                  <pic:nvPicPr>
                    <pic:cNvPr id="268" name=""/>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69" name="Picture 269"/>
            <wp:cNvGraphicFramePr/>
            <a:graphic xmlns:a="http://schemas.openxmlformats.org/drawingml/2006/main">
              <a:graphicData uri="http://schemas.openxmlformats.org/drawingml/2006/picture">
                <pic:pic xmlns:pic="http://schemas.openxmlformats.org/drawingml/2006/picture">
                  <pic:nvPicPr>
                    <pic:cNvPr id="269" name=""/>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70" name="Picture 270"/>
            <wp:cNvGraphicFramePr/>
            <a:graphic xmlns:a="http://schemas.openxmlformats.org/drawingml/2006/main">
              <a:graphicData uri="http://schemas.openxmlformats.org/drawingml/2006/picture">
                <pic:pic xmlns:pic="http://schemas.openxmlformats.org/drawingml/2006/picture">
                  <pic:nvPicPr>
                    <pic:cNvPr id="270" name=""/>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71" name="Picture 271"/>
            <wp:cNvGraphicFramePr/>
            <a:graphic xmlns:a="http://schemas.openxmlformats.org/drawingml/2006/main">
              <a:graphicData uri="http://schemas.openxmlformats.org/drawingml/2006/picture">
                <pic:pic xmlns:pic="http://schemas.openxmlformats.org/drawingml/2006/picture">
                  <pic:nvPicPr>
                    <pic:cNvPr id="271" name=""/>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72" name="Picture 272"/>
            <wp:cNvGraphicFramePr/>
            <a:graphic xmlns:a="http://schemas.openxmlformats.org/drawingml/2006/main">
              <a:graphicData uri="http://schemas.openxmlformats.org/drawingml/2006/picture">
                <pic:pic xmlns:pic="http://schemas.openxmlformats.org/drawingml/2006/picture">
                  <pic:nvPicPr>
                    <pic:cNvPr id="272" name=""/>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73" name="Picture 273"/>
            <wp:cNvGraphicFramePr/>
            <a:graphic xmlns:a="http://schemas.openxmlformats.org/drawingml/2006/main">
              <a:graphicData uri="http://schemas.openxmlformats.org/drawingml/2006/picture">
                <pic:pic xmlns:pic="http://schemas.openxmlformats.org/drawingml/2006/picture">
                  <pic:nvPicPr>
                    <pic:cNvPr id="273" name=""/>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74" name="Picture 274"/>
            <wp:cNvGraphicFramePr/>
            <a:graphic xmlns:a="http://schemas.openxmlformats.org/drawingml/2006/main">
              <a:graphicData uri="http://schemas.openxmlformats.org/drawingml/2006/picture">
                <pic:pic xmlns:pic="http://schemas.openxmlformats.org/drawingml/2006/picture">
                  <pic:nvPicPr>
                    <pic:cNvPr id="274" name=""/>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75" name="Picture 275"/>
            <wp:cNvGraphicFramePr/>
            <a:graphic xmlns:a="http://schemas.openxmlformats.org/drawingml/2006/main">
              <a:graphicData uri="http://schemas.openxmlformats.org/drawingml/2006/picture">
                <pic:pic xmlns:pic="http://schemas.openxmlformats.org/drawingml/2006/picture">
                  <pic:nvPicPr>
                    <pic:cNvPr id="275" name=""/>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76" name="Picture 276"/>
            <wp:cNvGraphicFramePr/>
            <a:graphic xmlns:a="http://schemas.openxmlformats.org/drawingml/2006/main">
              <a:graphicData uri="http://schemas.openxmlformats.org/drawingml/2006/picture">
                <pic:pic xmlns:pic="http://schemas.openxmlformats.org/drawingml/2006/picture">
                  <pic:nvPicPr>
                    <pic:cNvPr id="276" name=""/>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77" name="Picture 277"/>
            <wp:cNvGraphicFramePr/>
            <a:graphic xmlns:a="http://schemas.openxmlformats.org/drawingml/2006/main">
              <a:graphicData uri="http://schemas.openxmlformats.org/drawingml/2006/picture">
                <pic:pic xmlns:pic="http://schemas.openxmlformats.org/drawingml/2006/picture">
                  <pic:nvPicPr>
                    <pic:cNvPr id="277" name=""/>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78" name="Picture 278"/>
            <wp:cNvGraphicFramePr/>
            <a:graphic xmlns:a="http://schemas.openxmlformats.org/drawingml/2006/main">
              <a:graphicData uri="http://schemas.openxmlformats.org/drawingml/2006/picture">
                <pic:pic xmlns:pic="http://schemas.openxmlformats.org/drawingml/2006/picture">
                  <pic:nvPicPr>
                    <pic:cNvPr id="278" name=""/>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79" name="Picture 279"/>
            <wp:cNvGraphicFramePr/>
            <a:graphic xmlns:a="http://schemas.openxmlformats.org/drawingml/2006/main">
              <a:graphicData uri="http://schemas.openxmlformats.org/drawingml/2006/picture">
                <pic:pic xmlns:pic="http://schemas.openxmlformats.org/drawingml/2006/picture">
                  <pic:nvPicPr>
                    <pic:cNvPr id="279" name=""/>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80" name="Picture 280"/>
            <wp:cNvGraphicFramePr/>
            <a:graphic xmlns:a="http://schemas.openxmlformats.org/drawingml/2006/main">
              <a:graphicData uri="http://schemas.openxmlformats.org/drawingml/2006/picture">
                <pic:pic xmlns:pic="http://schemas.openxmlformats.org/drawingml/2006/picture">
                  <pic:nvPicPr>
                    <pic:cNvPr id="280" name=""/>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81" name="Picture 281"/>
            <wp:cNvGraphicFramePr/>
            <a:graphic xmlns:a="http://schemas.openxmlformats.org/drawingml/2006/main">
              <a:graphicData uri="http://schemas.openxmlformats.org/drawingml/2006/picture">
                <pic:pic xmlns:pic="http://schemas.openxmlformats.org/drawingml/2006/picture">
                  <pic:nvPicPr>
                    <pic:cNvPr id="281" name=""/>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82" name="Picture 282"/>
            <wp:cNvGraphicFramePr/>
            <a:graphic xmlns:a="http://schemas.openxmlformats.org/drawingml/2006/main">
              <a:graphicData uri="http://schemas.openxmlformats.org/drawingml/2006/picture">
                <pic:pic xmlns:pic="http://schemas.openxmlformats.org/drawingml/2006/picture">
                  <pic:nvPicPr>
                    <pic:cNvPr id="282" name=""/>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83" name="Picture 283"/>
            <wp:cNvGraphicFramePr/>
            <a:graphic xmlns:a="http://schemas.openxmlformats.org/drawingml/2006/main">
              <a:graphicData uri="http://schemas.openxmlformats.org/drawingml/2006/picture">
                <pic:pic xmlns:pic="http://schemas.openxmlformats.org/drawingml/2006/picture">
                  <pic:nvPicPr>
                    <pic:cNvPr id="283" name=""/>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84" name="Picture 284"/>
            <wp:cNvGraphicFramePr/>
            <a:graphic xmlns:a="http://schemas.openxmlformats.org/drawingml/2006/main">
              <a:graphicData uri="http://schemas.openxmlformats.org/drawingml/2006/picture">
                <pic:pic xmlns:pic="http://schemas.openxmlformats.org/drawingml/2006/picture">
                  <pic:nvPicPr>
                    <pic:cNvPr id="284" name=""/>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85" name="Picture 285"/>
            <wp:cNvGraphicFramePr/>
            <a:graphic xmlns:a="http://schemas.openxmlformats.org/drawingml/2006/main">
              <a:graphicData uri="http://schemas.openxmlformats.org/drawingml/2006/picture">
                <pic:pic xmlns:pic="http://schemas.openxmlformats.org/drawingml/2006/picture">
                  <pic:nvPicPr>
                    <pic:cNvPr id="285" name=""/>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86" name="Picture 286"/>
            <wp:cNvGraphicFramePr/>
            <a:graphic xmlns:a="http://schemas.openxmlformats.org/drawingml/2006/main">
              <a:graphicData uri="http://schemas.openxmlformats.org/drawingml/2006/picture">
                <pic:pic xmlns:pic="http://schemas.openxmlformats.org/drawingml/2006/picture">
                  <pic:nvPicPr>
                    <pic:cNvPr id="286" name=""/>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87" name="Picture 287"/>
            <wp:cNvGraphicFramePr/>
            <a:graphic xmlns:a="http://schemas.openxmlformats.org/drawingml/2006/main">
              <a:graphicData uri="http://schemas.openxmlformats.org/drawingml/2006/picture">
                <pic:pic xmlns:pic="http://schemas.openxmlformats.org/drawingml/2006/picture">
                  <pic:nvPicPr>
                    <pic:cNvPr id="287" name=""/>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88" name="Picture 288"/>
            <wp:cNvGraphicFramePr/>
            <a:graphic xmlns:a="http://schemas.openxmlformats.org/drawingml/2006/main">
              <a:graphicData uri="http://schemas.openxmlformats.org/drawingml/2006/picture">
                <pic:pic xmlns:pic="http://schemas.openxmlformats.org/drawingml/2006/picture">
                  <pic:nvPicPr>
                    <pic:cNvPr id="288" name=""/>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89" name="Picture 289"/>
            <wp:cNvGraphicFramePr/>
            <a:graphic xmlns:a="http://schemas.openxmlformats.org/drawingml/2006/main">
              <a:graphicData uri="http://schemas.openxmlformats.org/drawingml/2006/picture">
                <pic:pic xmlns:pic="http://schemas.openxmlformats.org/drawingml/2006/picture">
                  <pic:nvPicPr>
                    <pic:cNvPr id="289" name=""/>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90" name="Picture 290"/>
            <wp:cNvGraphicFramePr/>
            <a:graphic xmlns:a="http://schemas.openxmlformats.org/drawingml/2006/main">
              <a:graphicData uri="http://schemas.openxmlformats.org/drawingml/2006/picture">
                <pic:pic xmlns:pic="http://schemas.openxmlformats.org/drawingml/2006/picture">
                  <pic:nvPicPr>
                    <pic:cNvPr id="290" name=""/>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91" name="Picture 291"/>
            <wp:cNvGraphicFramePr/>
            <a:graphic xmlns:a="http://schemas.openxmlformats.org/drawingml/2006/main">
              <a:graphicData uri="http://schemas.openxmlformats.org/drawingml/2006/picture">
                <pic:pic xmlns:pic="http://schemas.openxmlformats.org/drawingml/2006/picture">
                  <pic:nvPicPr>
                    <pic:cNvPr id="291" name=""/>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92" name="Picture 292"/>
            <wp:cNvGraphicFramePr/>
            <a:graphic xmlns:a="http://schemas.openxmlformats.org/drawingml/2006/main">
              <a:graphicData uri="http://schemas.openxmlformats.org/drawingml/2006/picture">
                <pic:pic xmlns:pic="http://schemas.openxmlformats.org/drawingml/2006/picture">
                  <pic:nvPicPr>
                    <pic:cNvPr id="292" name=""/>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93" name="Picture 293"/>
            <wp:cNvGraphicFramePr/>
            <a:graphic xmlns:a="http://schemas.openxmlformats.org/drawingml/2006/main">
              <a:graphicData uri="http://schemas.openxmlformats.org/drawingml/2006/picture">
                <pic:pic xmlns:pic="http://schemas.openxmlformats.org/drawingml/2006/picture">
                  <pic:nvPicPr>
                    <pic:cNvPr id="293"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94" name="Picture 294"/>
            <wp:cNvGraphicFramePr/>
            <a:graphic xmlns:a="http://schemas.openxmlformats.org/drawingml/2006/main">
              <a:graphicData uri="http://schemas.openxmlformats.org/drawingml/2006/picture">
                <pic:pic xmlns:pic="http://schemas.openxmlformats.org/drawingml/2006/picture">
                  <pic:nvPicPr>
                    <pic:cNvPr id="294" name=""/>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95" name="Picture 295"/>
            <wp:cNvGraphicFramePr/>
            <a:graphic xmlns:a="http://schemas.openxmlformats.org/drawingml/2006/main">
              <a:graphicData uri="http://schemas.openxmlformats.org/drawingml/2006/picture">
                <pic:pic xmlns:pic="http://schemas.openxmlformats.org/drawingml/2006/picture">
                  <pic:nvPicPr>
                    <pic:cNvPr id="295" name=""/>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96" name="Picture 296"/>
            <wp:cNvGraphicFramePr/>
            <a:graphic xmlns:a="http://schemas.openxmlformats.org/drawingml/2006/main">
              <a:graphicData uri="http://schemas.openxmlformats.org/drawingml/2006/picture">
                <pic:pic xmlns:pic="http://schemas.openxmlformats.org/drawingml/2006/picture">
                  <pic:nvPicPr>
                    <pic:cNvPr id="296"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97" name="Picture 297"/>
            <wp:cNvGraphicFramePr/>
            <a:graphic xmlns:a="http://schemas.openxmlformats.org/drawingml/2006/main">
              <a:graphicData uri="http://schemas.openxmlformats.org/drawingml/2006/picture">
                <pic:pic xmlns:pic="http://schemas.openxmlformats.org/drawingml/2006/picture">
                  <pic:nvPicPr>
                    <pic:cNvPr id="297"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98" name="Picture 298"/>
            <wp:cNvGraphicFramePr/>
            <a:graphic xmlns:a="http://schemas.openxmlformats.org/drawingml/2006/main">
              <a:graphicData uri="http://schemas.openxmlformats.org/drawingml/2006/picture">
                <pic:pic xmlns:pic="http://schemas.openxmlformats.org/drawingml/2006/picture">
                  <pic:nvPicPr>
                    <pic:cNvPr id="298" name=""/>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299" name="Picture 299"/>
            <wp:cNvGraphicFramePr/>
            <a:graphic xmlns:a="http://schemas.openxmlformats.org/drawingml/2006/main">
              <a:graphicData uri="http://schemas.openxmlformats.org/drawingml/2006/picture">
                <pic:pic xmlns:pic="http://schemas.openxmlformats.org/drawingml/2006/picture">
                  <pic:nvPicPr>
                    <pic:cNvPr id="299" name=""/>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00" name="Picture 300"/>
            <wp:cNvGraphicFramePr/>
            <a:graphic xmlns:a="http://schemas.openxmlformats.org/drawingml/2006/main">
              <a:graphicData uri="http://schemas.openxmlformats.org/drawingml/2006/picture">
                <pic:pic xmlns:pic="http://schemas.openxmlformats.org/drawingml/2006/picture">
                  <pic:nvPicPr>
                    <pic:cNvPr id="300" name=""/>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01" name="Picture 301"/>
            <wp:cNvGraphicFramePr/>
            <a:graphic xmlns:a="http://schemas.openxmlformats.org/drawingml/2006/main">
              <a:graphicData uri="http://schemas.openxmlformats.org/drawingml/2006/picture">
                <pic:pic xmlns:pic="http://schemas.openxmlformats.org/drawingml/2006/picture">
                  <pic:nvPicPr>
                    <pic:cNvPr id="301" name=""/>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02" name="Picture 302"/>
            <wp:cNvGraphicFramePr/>
            <a:graphic xmlns:a="http://schemas.openxmlformats.org/drawingml/2006/main">
              <a:graphicData uri="http://schemas.openxmlformats.org/drawingml/2006/picture">
                <pic:pic xmlns:pic="http://schemas.openxmlformats.org/drawingml/2006/picture">
                  <pic:nvPicPr>
                    <pic:cNvPr id="302" nam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03" name="Picture 303"/>
            <wp:cNvGraphicFramePr/>
            <a:graphic xmlns:a="http://schemas.openxmlformats.org/drawingml/2006/main">
              <a:graphicData uri="http://schemas.openxmlformats.org/drawingml/2006/picture">
                <pic:pic xmlns:pic="http://schemas.openxmlformats.org/drawingml/2006/picture">
                  <pic:nvPicPr>
                    <pic:cNvPr id="303" name=""/>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04" name="Picture 304"/>
            <wp:cNvGraphicFramePr/>
            <a:graphic xmlns:a="http://schemas.openxmlformats.org/drawingml/2006/main">
              <a:graphicData uri="http://schemas.openxmlformats.org/drawingml/2006/picture">
                <pic:pic xmlns:pic="http://schemas.openxmlformats.org/drawingml/2006/picture">
                  <pic:nvPicPr>
                    <pic:cNvPr id="304" nam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05" name="Picture 305"/>
            <wp:cNvGraphicFramePr/>
            <a:graphic xmlns:a="http://schemas.openxmlformats.org/drawingml/2006/main">
              <a:graphicData uri="http://schemas.openxmlformats.org/drawingml/2006/picture">
                <pic:pic xmlns:pic="http://schemas.openxmlformats.org/drawingml/2006/picture">
                  <pic:nvPicPr>
                    <pic:cNvPr id="305" name=""/>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06" name="Picture 306"/>
            <wp:cNvGraphicFramePr/>
            <a:graphic xmlns:a="http://schemas.openxmlformats.org/drawingml/2006/main">
              <a:graphicData uri="http://schemas.openxmlformats.org/drawingml/2006/picture">
                <pic:pic xmlns:pic="http://schemas.openxmlformats.org/drawingml/2006/picture">
                  <pic:nvPicPr>
                    <pic:cNvPr id="306" name=""/>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07" name="Picture 307"/>
            <wp:cNvGraphicFramePr/>
            <a:graphic xmlns:a="http://schemas.openxmlformats.org/drawingml/2006/main">
              <a:graphicData uri="http://schemas.openxmlformats.org/drawingml/2006/picture">
                <pic:pic xmlns:pic="http://schemas.openxmlformats.org/drawingml/2006/picture">
                  <pic:nvPicPr>
                    <pic:cNvPr id="307" name=""/>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08" name="Picture 308"/>
            <wp:cNvGraphicFramePr/>
            <a:graphic xmlns:a="http://schemas.openxmlformats.org/drawingml/2006/main">
              <a:graphicData uri="http://schemas.openxmlformats.org/drawingml/2006/picture">
                <pic:pic xmlns:pic="http://schemas.openxmlformats.org/drawingml/2006/picture">
                  <pic:nvPicPr>
                    <pic:cNvPr id="308" name=""/>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09" name="Picture 309"/>
            <wp:cNvGraphicFramePr/>
            <a:graphic xmlns:a="http://schemas.openxmlformats.org/drawingml/2006/main">
              <a:graphicData uri="http://schemas.openxmlformats.org/drawingml/2006/picture">
                <pic:pic xmlns:pic="http://schemas.openxmlformats.org/drawingml/2006/picture">
                  <pic:nvPicPr>
                    <pic:cNvPr id="309" name=""/>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10" name="Picture 310"/>
            <wp:cNvGraphicFramePr/>
            <a:graphic xmlns:a="http://schemas.openxmlformats.org/drawingml/2006/main">
              <a:graphicData uri="http://schemas.openxmlformats.org/drawingml/2006/picture">
                <pic:pic xmlns:pic="http://schemas.openxmlformats.org/drawingml/2006/picture">
                  <pic:nvPicPr>
                    <pic:cNvPr id="310" name=""/>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11" name="Picture 311"/>
            <wp:cNvGraphicFramePr/>
            <a:graphic xmlns:a="http://schemas.openxmlformats.org/drawingml/2006/main">
              <a:graphicData uri="http://schemas.openxmlformats.org/drawingml/2006/picture">
                <pic:pic xmlns:pic="http://schemas.openxmlformats.org/drawingml/2006/picture">
                  <pic:nvPicPr>
                    <pic:cNvPr id="311" name=""/>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12" name="Picture 312"/>
            <wp:cNvGraphicFramePr/>
            <a:graphic xmlns:a="http://schemas.openxmlformats.org/drawingml/2006/main">
              <a:graphicData uri="http://schemas.openxmlformats.org/drawingml/2006/picture">
                <pic:pic xmlns:pic="http://schemas.openxmlformats.org/drawingml/2006/picture">
                  <pic:nvPicPr>
                    <pic:cNvPr id="312" name=""/>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13" name="Picture 313"/>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14" name="Picture 314"/>
            <wp:cNvGraphicFramePr/>
            <a:graphic xmlns:a="http://schemas.openxmlformats.org/drawingml/2006/main">
              <a:graphicData uri="http://schemas.openxmlformats.org/drawingml/2006/picture">
                <pic:pic xmlns:pic="http://schemas.openxmlformats.org/drawingml/2006/picture">
                  <pic:nvPicPr>
                    <pic:cNvPr id="314" name=""/>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15" name="Picture 315"/>
            <wp:cNvGraphicFramePr/>
            <a:graphic xmlns:a="http://schemas.openxmlformats.org/drawingml/2006/main">
              <a:graphicData uri="http://schemas.openxmlformats.org/drawingml/2006/picture">
                <pic:pic xmlns:pic="http://schemas.openxmlformats.org/drawingml/2006/picture">
                  <pic:nvPicPr>
                    <pic:cNvPr id="315" name=""/>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16" name="Picture 316"/>
            <wp:cNvGraphicFramePr/>
            <a:graphic xmlns:a="http://schemas.openxmlformats.org/drawingml/2006/main">
              <a:graphicData uri="http://schemas.openxmlformats.org/drawingml/2006/picture">
                <pic:pic xmlns:pic="http://schemas.openxmlformats.org/drawingml/2006/picture">
                  <pic:nvPicPr>
                    <pic:cNvPr id="316" name=""/>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17" name="Picture 317"/>
            <wp:cNvGraphicFramePr/>
            <a:graphic xmlns:a="http://schemas.openxmlformats.org/drawingml/2006/main">
              <a:graphicData uri="http://schemas.openxmlformats.org/drawingml/2006/picture">
                <pic:pic xmlns:pic="http://schemas.openxmlformats.org/drawingml/2006/picture">
                  <pic:nvPicPr>
                    <pic:cNvPr id="317" name=""/>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18" name="Picture 318"/>
            <wp:cNvGraphicFramePr/>
            <a:graphic xmlns:a="http://schemas.openxmlformats.org/drawingml/2006/main">
              <a:graphicData uri="http://schemas.openxmlformats.org/drawingml/2006/picture">
                <pic:pic xmlns:pic="http://schemas.openxmlformats.org/drawingml/2006/picture">
                  <pic:nvPicPr>
                    <pic:cNvPr id="318" name=""/>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19" name="Picture 319"/>
            <wp:cNvGraphicFramePr/>
            <a:graphic xmlns:a="http://schemas.openxmlformats.org/drawingml/2006/main">
              <a:graphicData uri="http://schemas.openxmlformats.org/drawingml/2006/picture">
                <pic:pic xmlns:pic="http://schemas.openxmlformats.org/drawingml/2006/picture">
                  <pic:nvPicPr>
                    <pic:cNvPr id="319" name=""/>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20" name="Picture 320"/>
            <wp:cNvGraphicFramePr/>
            <a:graphic xmlns:a="http://schemas.openxmlformats.org/drawingml/2006/main">
              <a:graphicData uri="http://schemas.openxmlformats.org/drawingml/2006/picture">
                <pic:pic xmlns:pic="http://schemas.openxmlformats.org/drawingml/2006/picture">
                  <pic:nvPicPr>
                    <pic:cNvPr id="320" name=""/>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21" name="Picture 321"/>
            <wp:cNvGraphicFramePr/>
            <a:graphic xmlns:a="http://schemas.openxmlformats.org/drawingml/2006/main">
              <a:graphicData uri="http://schemas.openxmlformats.org/drawingml/2006/picture">
                <pic:pic xmlns:pic="http://schemas.openxmlformats.org/drawingml/2006/picture">
                  <pic:nvPicPr>
                    <pic:cNvPr id="321" name=""/>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22" name="Picture 322"/>
            <wp:cNvGraphicFramePr/>
            <a:graphic xmlns:a="http://schemas.openxmlformats.org/drawingml/2006/main">
              <a:graphicData uri="http://schemas.openxmlformats.org/drawingml/2006/picture">
                <pic:pic xmlns:pic="http://schemas.openxmlformats.org/drawingml/2006/picture">
                  <pic:nvPicPr>
                    <pic:cNvPr id="322" name=""/>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23" name="Picture 323"/>
            <wp:cNvGraphicFramePr/>
            <a:graphic xmlns:a="http://schemas.openxmlformats.org/drawingml/2006/main">
              <a:graphicData uri="http://schemas.openxmlformats.org/drawingml/2006/picture">
                <pic:pic xmlns:pic="http://schemas.openxmlformats.org/drawingml/2006/picture">
                  <pic:nvPicPr>
                    <pic:cNvPr id="323" name=""/>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24" name="Picture 324"/>
            <wp:cNvGraphicFramePr/>
            <a:graphic xmlns:a="http://schemas.openxmlformats.org/drawingml/2006/main">
              <a:graphicData uri="http://schemas.openxmlformats.org/drawingml/2006/picture">
                <pic:pic xmlns:pic="http://schemas.openxmlformats.org/drawingml/2006/picture">
                  <pic:nvPicPr>
                    <pic:cNvPr id="324" name=""/>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25" name="Picture 325"/>
            <wp:cNvGraphicFramePr/>
            <a:graphic xmlns:a="http://schemas.openxmlformats.org/drawingml/2006/main">
              <a:graphicData uri="http://schemas.openxmlformats.org/drawingml/2006/picture">
                <pic:pic xmlns:pic="http://schemas.openxmlformats.org/drawingml/2006/picture">
                  <pic:nvPicPr>
                    <pic:cNvPr id="325" name=""/>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26" name="Picture 326"/>
            <wp:cNvGraphicFramePr/>
            <a:graphic xmlns:a="http://schemas.openxmlformats.org/drawingml/2006/main">
              <a:graphicData uri="http://schemas.openxmlformats.org/drawingml/2006/picture">
                <pic:pic xmlns:pic="http://schemas.openxmlformats.org/drawingml/2006/picture">
                  <pic:nvPicPr>
                    <pic:cNvPr id="326" name=""/>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27" name="Picture 327"/>
            <wp:cNvGraphicFramePr/>
            <a:graphic xmlns:a="http://schemas.openxmlformats.org/drawingml/2006/main">
              <a:graphicData uri="http://schemas.openxmlformats.org/drawingml/2006/picture">
                <pic:pic xmlns:pic="http://schemas.openxmlformats.org/drawingml/2006/picture">
                  <pic:nvPicPr>
                    <pic:cNvPr id="327" name=""/>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28" name="Picture 328"/>
            <wp:cNvGraphicFramePr/>
            <a:graphic xmlns:a="http://schemas.openxmlformats.org/drawingml/2006/main">
              <a:graphicData uri="http://schemas.openxmlformats.org/drawingml/2006/picture">
                <pic:pic xmlns:pic="http://schemas.openxmlformats.org/drawingml/2006/picture">
                  <pic:nvPicPr>
                    <pic:cNvPr id="328" name=""/>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29" name="Picture 329"/>
            <wp:cNvGraphicFramePr/>
            <a:graphic xmlns:a="http://schemas.openxmlformats.org/drawingml/2006/main">
              <a:graphicData uri="http://schemas.openxmlformats.org/drawingml/2006/picture">
                <pic:pic xmlns:pic="http://schemas.openxmlformats.org/drawingml/2006/picture">
                  <pic:nvPicPr>
                    <pic:cNvPr id="329" name=""/>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30" name="Picture 330"/>
            <wp:cNvGraphicFramePr/>
            <a:graphic xmlns:a="http://schemas.openxmlformats.org/drawingml/2006/main">
              <a:graphicData uri="http://schemas.openxmlformats.org/drawingml/2006/picture">
                <pic:pic xmlns:pic="http://schemas.openxmlformats.org/drawingml/2006/picture">
                  <pic:nvPicPr>
                    <pic:cNvPr id="330" name=""/>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31" name="Picture 331"/>
            <wp:cNvGraphicFramePr/>
            <a:graphic xmlns:a="http://schemas.openxmlformats.org/drawingml/2006/main">
              <a:graphicData uri="http://schemas.openxmlformats.org/drawingml/2006/picture">
                <pic:pic xmlns:pic="http://schemas.openxmlformats.org/drawingml/2006/picture">
                  <pic:nvPicPr>
                    <pic:cNvPr id="331" name=""/>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32" name="Picture 332"/>
            <wp:cNvGraphicFramePr/>
            <a:graphic xmlns:a="http://schemas.openxmlformats.org/drawingml/2006/main">
              <a:graphicData uri="http://schemas.openxmlformats.org/drawingml/2006/picture">
                <pic:pic xmlns:pic="http://schemas.openxmlformats.org/drawingml/2006/picture">
                  <pic:nvPicPr>
                    <pic:cNvPr id="332" name=""/>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33" name="Picture 333"/>
            <wp:cNvGraphicFramePr/>
            <a:graphic xmlns:a="http://schemas.openxmlformats.org/drawingml/2006/main">
              <a:graphicData uri="http://schemas.openxmlformats.org/drawingml/2006/picture">
                <pic:pic xmlns:pic="http://schemas.openxmlformats.org/drawingml/2006/picture">
                  <pic:nvPicPr>
                    <pic:cNvPr id="333" name=""/>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34" name="Picture 334"/>
            <wp:cNvGraphicFramePr/>
            <a:graphic xmlns:a="http://schemas.openxmlformats.org/drawingml/2006/main">
              <a:graphicData uri="http://schemas.openxmlformats.org/drawingml/2006/picture">
                <pic:pic xmlns:pic="http://schemas.openxmlformats.org/drawingml/2006/picture">
                  <pic:nvPicPr>
                    <pic:cNvPr id="334" name=""/>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35" name="Picture 335"/>
            <wp:cNvGraphicFramePr/>
            <a:graphic xmlns:a="http://schemas.openxmlformats.org/drawingml/2006/main">
              <a:graphicData uri="http://schemas.openxmlformats.org/drawingml/2006/picture">
                <pic:pic xmlns:pic="http://schemas.openxmlformats.org/drawingml/2006/picture">
                  <pic:nvPicPr>
                    <pic:cNvPr id="335" name=""/>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36" name="Picture 336"/>
            <wp:cNvGraphicFramePr/>
            <a:graphic xmlns:a="http://schemas.openxmlformats.org/drawingml/2006/main">
              <a:graphicData uri="http://schemas.openxmlformats.org/drawingml/2006/picture">
                <pic:pic xmlns:pic="http://schemas.openxmlformats.org/drawingml/2006/picture">
                  <pic:nvPicPr>
                    <pic:cNvPr id="336" name=""/>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37" name="Picture 337"/>
            <wp:cNvGraphicFramePr/>
            <a:graphic xmlns:a="http://schemas.openxmlformats.org/drawingml/2006/main">
              <a:graphicData uri="http://schemas.openxmlformats.org/drawingml/2006/picture">
                <pic:pic xmlns:pic="http://schemas.openxmlformats.org/drawingml/2006/picture">
                  <pic:nvPicPr>
                    <pic:cNvPr id="337" name=""/>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38" name="Picture 338"/>
            <wp:cNvGraphicFramePr/>
            <a:graphic xmlns:a="http://schemas.openxmlformats.org/drawingml/2006/main">
              <a:graphicData uri="http://schemas.openxmlformats.org/drawingml/2006/picture">
                <pic:pic xmlns:pic="http://schemas.openxmlformats.org/drawingml/2006/picture">
                  <pic:nvPicPr>
                    <pic:cNvPr id="338" name=""/>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39" name="Picture 339"/>
            <wp:cNvGraphicFramePr/>
            <a:graphic xmlns:a="http://schemas.openxmlformats.org/drawingml/2006/main">
              <a:graphicData uri="http://schemas.openxmlformats.org/drawingml/2006/picture">
                <pic:pic xmlns:pic="http://schemas.openxmlformats.org/drawingml/2006/picture">
                  <pic:nvPicPr>
                    <pic:cNvPr id="339" name=""/>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40" name="Picture 340"/>
            <wp:cNvGraphicFramePr/>
            <a:graphic xmlns:a="http://schemas.openxmlformats.org/drawingml/2006/main">
              <a:graphicData uri="http://schemas.openxmlformats.org/drawingml/2006/picture">
                <pic:pic xmlns:pic="http://schemas.openxmlformats.org/drawingml/2006/picture">
                  <pic:nvPicPr>
                    <pic:cNvPr id="340" name=""/>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41" name="Picture 341"/>
            <wp:cNvGraphicFramePr/>
            <a:graphic xmlns:a="http://schemas.openxmlformats.org/drawingml/2006/main">
              <a:graphicData uri="http://schemas.openxmlformats.org/drawingml/2006/picture">
                <pic:pic xmlns:pic="http://schemas.openxmlformats.org/drawingml/2006/picture">
                  <pic:nvPicPr>
                    <pic:cNvPr id="341" name=""/>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42" name="Picture 342"/>
            <wp:cNvGraphicFramePr/>
            <a:graphic xmlns:a="http://schemas.openxmlformats.org/drawingml/2006/main">
              <a:graphicData uri="http://schemas.openxmlformats.org/drawingml/2006/picture">
                <pic:pic xmlns:pic="http://schemas.openxmlformats.org/drawingml/2006/picture">
                  <pic:nvPicPr>
                    <pic:cNvPr id="342" name=""/>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43" name="Picture 343"/>
            <wp:cNvGraphicFramePr/>
            <a:graphic xmlns:a="http://schemas.openxmlformats.org/drawingml/2006/main">
              <a:graphicData uri="http://schemas.openxmlformats.org/drawingml/2006/picture">
                <pic:pic xmlns:pic="http://schemas.openxmlformats.org/drawingml/2006/picture">
                  <pic:nvPicPr>
                    <pic:cNvPr id="343" name=""/>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44" name="Picture 344"/>
            <wp:cNvGraphicFramePr/>
            <a:graphic xmlns:a="http://schemas.openxmlformats.org/drawingml/2006/main">
              <a:graphicData uri="http://schemas.openxmlformats.org/drawingml/2006/picture">
                <pic:pic xmlns:pic="http://schemas.openxmlformats.org/drawingml/2006/picture">
                  <pic:nvPicPr>
                    <pic:cNvPr id="344" name=""/>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45" name="Picture 345"/>
            <wp:cNvGraphicFramePr/>
            <a:graphic xmlns:a="http://schemas.openxmlformats.org/drawingml/2006/main">
              <a:graphicData uri="http://schemas.openxmlformats.org/drawingml/2006/picture">
                <pic:pic xmlns:pic="http://schemas.openxmlformats.org/drawingml/2006/picture">
                  <pic:nvPicPr>
                    <pic:cNvPr id="345" name=""/>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46" name="Picture 346"/>
            <wp:cNvGraphicFramePr/>
            <a:graphic xmlns:a="http://schemas.openxmlformats.org/drawingml/2006/main">
              <a:graphicData uri="http://schemas.openxmlformats.org/drawingml/2006/picture">
                <pic:pic xmlns:pic="http://schemas.openxmlformats.org/drawingml/2006/picture">
                  <pic:nvPicPr>
                    <pic:cNvPr id="346" name=""/>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47" name="Picture 347"/>
            <wp:cNvGraphicFramePr/>
            <a:graphic xmlns:a="http://schemas.openxmlformats.org/drawingml/2006/main">
              <a:graphicData uri="http://schemas.openxmlformats.org/drawingml/2006/picture">
                <pic:pic xmlns:pic="http://schemas.openxmlformats.org/drawingml/2006/picture">
                  <pic:nvPicPr>
                    <pic:cNvPr id="347" name=""/>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48" name="Picture 348"/>
            <wp:cNvGraphicFramePr/>
            <a:graphic xmlns:a="http://schemas.openxmlformats.org/drawingml/2006/main">
              <a:graphicData uri="http://schemas.openxmlformats.org/drawingml/2006/picture">
                <pic:pic xmlns:pic="http://schemas.openxmlformats.org/drawingml/2006/picture">
                  <pic:nvPicPr>
                    <pic:cNvPr id="348" name=""/>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49" name="Picture 349"/>
            <wp:cNvGraphicFramePr/>
            <a:graphic xmlns:a="http://schemas.openxmlformats.org/drawingml/2006/main">
              <a:graphicData uri="http://schemas.openxmlformats.org/drawingml/2006/picture">
                <pic:pic xmlns:pic="http://schemas.openxmlformats.org/drawingml/2006/picture">
                  <pic:nvPicPr>
                    <pic:cNvPr id="349" name=""/>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50" name="Picture 350"/>
            <wp:cNvGraphicFramePr/>
            <a:graphic xmlns:a="http://schemas.openxmlformats.org/drawingml/2006/main">
              <a:graphicData uri="http://schemas.openxmlformats.org/drawingml/2006/picture">
                <pic:pic xmlns:pic="http://schemas.openxmlformats.org/drawingml/2006/picture">
                  <pic:nvPicPr>
                    <pic:cNvPr id="350" name=""/>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51" name="Picture 351"/>
            <wp:cNvGraphicFramePr/>
            <a:graphic xmlns:a="http://schemas.openxmlformats.org/drawingml/2006/main">
              <a:graphicData uri="http://schemas.openxmlformats.org/drawingml/2006/picture">
                <pic:pic xmlns:pic="http://schemas.openxmlformats.org/drawingml/2006/picture">
                  <pic:nvPicPr>
                    <pic:cNvPr id="351" name=""/>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52" name="Picture 352"/>
            <wp:cNvGraphicFramePr/>
            <a:graphic xmlns:a="http://schemas.openxmlformats.org/drawingml/2006/main">
              <a:graphicData uri="http://schemas.openxmlformats.org/drawingml/2006/picture">
                <pic:pic xmlns:pic="http://schemas.openxmlformats.org/drawingml/2006/picture">
                  <pic:nvPicPr>
                    <pic:cNvPr id="352" name=""/>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53" name="Picture 353"/>
            <wp:cNvGraphicFramePr/>
            <a:graphic xmlns:a="http://schemas.openxmlformats.org/drawingml/2006/main">
              <a:graphicData uri="http://schemas.openxmlformats.org/drawingml/2006/picture">
                <pic:pic xmlns:pic="http://schemas.openxmlformats.org/drawingml/2006/picture">
                  <pic:nvPicPr>
                    <pic:cNvPr id="353" name=""/>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r>
        <w:rPr>
          <w:noProof/>
          <w:lang w:val="en-US" w:eastAsia="en-US"/>
        </w:rPr>
        <w:drawing>
          <wp:inline distT="0" distB="0" distL="0" distR="0">
            <wp:extent cx="5760720" cy="4500245"/>
            <wp:effectExtent l="0" t="0" r="0" b="0"/>
            <wp:docPr id="354" name="Picture 354"/>
            <wp:cNvGraphicFramePr/>
            <a:graphic xmlns:a="http://schemas.openxmlformats.org/drawingml/2006/main">
              <a:graphicData uri="http://schemas.openxmlformats.org/drawingml/2006/picture">
                <pic:pic xmlns:pic="http://schemas.openxmlformats.org/drawingml/2006/picture">
                  <pic:nvPicPr>
                    <pic:cNvPr id="354" name=""/>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5760720" cy="4500245"/>
                    </a:xfrm>
                    <a:prstGeom prst="rect">
                      <a:avLst/>
                    </a:prstGeom>
                  </pic:spPr>
                </pic:pic>
              </a:graphicData>
            </a:graphic>
          </wp:inline>
        </w:drawing>
      </w:r>
    </w:p>
    <w:p w:rsidR="003A67A0" w:rsidRDefault="003A67A0" w:rsidP="003A67A0">
      <w:pPr>
        <w:pStyle w:val="Heading2"/>
        <w:numPr>
          <w:ilvl w:val="0"/>
          <w:numId w:val="0"/>
        </w:numPr>
        <w:rPr>
          <w:lang w:val="nb-NO"/>
        </w:rPr>
      </w:pPr>
      <w:bookmarkStart w:id="22" w:name="_Toc432093322"/>
      <w:r>
        <w:rPr>
          <w:lang w:val="nb-NO"/>
        </w:rPr>
        <w:t>Table 17. Reference data for GC-EOM measured on NSO-1</w:t>
      </w:r>
      <w:bookmarkEnd w:id="22"/>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916"/>
        <w:gridCol w:w="881"/>
        <w:gridCol w:w="464"/>
        <w:gridCol w:w="464"/>
        <w:gridCol w:w="464"/>
        <w:gridCol w:w="464"/>
        <w:gridCol w:w="464"/>
        <w:gridCol w:w="464"/>
        <w:gridCol w:w="464"/>
        <w:gridCol w:w="464"/>
        <w:gridCol w:w="464"/>
        <w:gridCol w:w="464"/>
        <w:gridCol w:w="464"/>
        <w:gridCol w:w="464"/>
        <w:gridCol w:w="464"/>
      </w:tblGrid>
      <w:tr w:rsidR="003A67A0" w:rsidRPr="003A67A0" w:rsidTr="003A67A0">
        <w:trPr>
          <w:cantSplit/>
          <w:trHeight w:val="1474"/>
          <w:tblHeader/>
        </w:trPr>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Variable</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Permissible range</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Most likely value</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13.08.2015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14.08.2015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18.08.2015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19.08.2015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19.08.2015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19.08.2015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20.08.2015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20.08.2015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21.08.2015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21.08.2015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22.08.2015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22.08.2015</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Pr/n-C17</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0.55-0.66</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0.60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0.61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0.60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0.58</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0.60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0.59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0.61</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0.60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0.60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0.60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0.60</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0.59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0.60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n-C15/n-C20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1.4-2.0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1.4</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n-C30/n-C20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0.20-0.32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0.29</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0.28</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0.30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0.27</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0.30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0.30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0.29</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0.28</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0.29</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0.28</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0.29</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0.28</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0.28</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n-C17/(n-C17+n-C27)</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0.75-0.82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0.79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0.77</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0.77</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0.77</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0.77</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0.76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0.78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0.78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0.78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0.78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0.77</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0.78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0.77</w:t>
            </w:r>
          </w:p>
        </w:tc>
      </w:tr>
    </w:tbl>
    <w:p w:rsidR="003A67A0" w:rsidRDefault="003A67A0" w:rsidP="003A67A0">
      <w:pPr>
        <w:rPr>
          <w:lang w:val="nb-NO"/>
        </w:rPr>
      </w:pPr>
    </w:p>
    <w:p w:rsidR="003A67A0" w:rsidRDefault="003A67A0" w:rsidP="003A67A0">
      <w:pPr>
        <w:pStyle w:val="Heading2"/>
        <w:numPr>
          <w:ilvl w:val="0"/>
          <w:numId w:val="0"/>
        </w:numPr>
        <w:rPr>
          <w:lang w:val="nb-NO"/>
        </w:rPr>
      </w:pPr>
      <w:bookmarkStart w:id="23" w:name="_Toc432093323"/>
      <w:r>
        <w:rPr>
          <w:lang w:val="nb-NO"/>
        </w:rPr>
        <w:t>Table 18. Reference data for GC-MS of Saturated Compounds measured on NSO-1</w:t>
      </w:r>
      <w:bookmarkEnd w:id="23"/>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916"/>
        <w:gridCol w:w="881"/>
        <w:gridCol w:w="464"/>
        <w:gridCol w:w="464"/>
        <w:gridCol w:w="464"/>
        <w:gridCol w:w="464"/>
        <w:gridCol w:w="464"/>
        <w:gridCol w:w="464"/>
        <w:gridCol w:w="464"/>
        <w:gridCol w:w="464"/>
      </w:tblGrid>
      <w:tr w:rsidR="003A67A0" w:rsidRPr="003A67A0" w:rsidTr="003A67A0">
        <w:trPr>
          <w:cantSplit/>
          <w:trHeight w:val="1417"/>
          <w:tblHeader/>
        </w:trPr>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Variable</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Permissible range</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Most likely value</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24.09.2015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22.09.2015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22.09.2015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22.09.2015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23.09.2015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23.09.2015</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23.09.2015</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[23/3]/30αβ</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0.04-0.09</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0.07</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0.05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35αβR/30αβ</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0.06-0.13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0.09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0.11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25nor30αβ/25nor28αβ</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0.3-0.8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0.74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0.86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0.83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0.82</w:t>
            </w: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29ααR/27dβS</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0.2-0.6</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0.38</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0.43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0.43</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0.35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0.42</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0.30</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0.32</w:t>
            </w: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29ββS/27ββR</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0.7-1.2</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0.9</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0.91</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0.88</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0.87</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1.13</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0.86</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1.25</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1.15</w:t>
            </w:r>
          </w:p>
        </w:tc>
      </w:tr>
    </w:tbl>
    <w:p w:rsidR="003A67A0" w:rsidRDefault="003A67A0">
      <w:pPr>
        <w:rPr>
          <w:bCs/>
          <w:sz w:val="20"/>
        </w:rPr>
      </w:pPr>
      <w:r>
        <w:rPr>
          <w:bCs/>
          <w:sz w:val="20"/>
        </w:rPr>
        <w:t>Our column resolves the 25nor28</w:t>
      </w:r>
      <w:r>
        <w:rPr>
          <w:rFonts w:ascii="Symbol" w:hAnsi="Symbol"/>
          <w:bCs/>
          <w:sz w:val="20"/>
        </w:rPr>
        <w:t></w:t>
      </w:r>
      <w:r>
        <w:rPr>
          <w:rFonts w:ascii="Symbol" w:hAnsi="Symbol"/>
          <w:bCs/>
          <w:sz w:val="20"/>
        </w:rPr>
        <w:t></w:t>
      </w:r>
      <w:r>
        <w:rPr>
          <w:bCs/>
          <w:sz w:val="20"/>
        </w:rPr>
        <w:t xml:space="preserve"> doublet, thus giving a value in the high-end region of the acceptable range specified by NIGOGA.</w:t>
      </w:r>
    </w:p>
    <w:p w:rsidR="003A67A0" w:rsidRPr="003E3A82" w:rsidRDefault="003A67A0">
      <w:pPr>
        <w:rPr>
          <w:bCs/>
          <w:sz w:val="20"/>
        </w:rPr>
      </w:pPr>
    </w:p>
    <w:p w:rsidR="003A67A0" w:rsidRDefault="003A67A0">
      <w:pPr>
        <w:rPr>
          <w:lang w:val="nb-NO"/>
        </w:rPr>
      </w:pPr>
      <w:r>
        <w:rPr>
          <w:lang w:val="nb-NO"/>
        </w:rPr>
        <w:br w:type="page"/>
      </w:r>
    </w:p>
    <w:p w:rsidR="003A67A0" w:rsidRDefault="003A67A0" w:rsidP="003A67A0">
      <w:pPr>
        <w:pStyle w:val="Heading2"/>
        <w:numPr>
          <w:ilvl w:val="0"/>
          <w:numId w:val="0"/>
        </w:numPr>
        <w:rPr>
          <w:lang w:val="nb-NO"/>
        </w:rPr>
      </w:pPr>
      <w:bookmarkStart w:id="24" w:name="_Toc432093324"/>
      <w:r>
        <w:rPr>
          <w:lang w:val="nb-NO"/>
        </w:rPr>
        <w:t>Table 19. Reference data for GC-MS of Aromatic Compounds measured on NSO-1</w:t>
      </w:r>
      <w:bookmarkEnd w:id="24"/>
    </w:p>
    <w:tbl>
      <w:tblPr>
        <w:tblW w:w="0" w:type="auto"/>
        <w:tblInd w:w="10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014"/>
        <w:gridCol w:w="1542"/>
        <w:gridCol w:w="1514"/>
        <w:gridCol w:w="1014"/>
      </w:tblGrid>
      <w:tr w:rsidR="003A67A0" w:rsidRPr="003A67A0" w:rsidTr="003A67A0">
        <w:trPr>
          <w:cantSplit/>
          <w:trHeight w:val="1417"/>
          <w:tblHeader/>
        </w:trPr>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Variable</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Permissible range</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Most likely value</w:t>
            </w:r>
          </w:p>
        </w:tc>
        <w:tc>
          <w:tcPr>
            <w:tcW w:w="0" w:type="auto"/>
            <w:tcBorders>
              <w:top w:val="single" w:sz="8" w:space="0" w:color="auto"/>
              <w:bottom w:val="single" w:sz="8" w:space="0" w:color="auto"/>
            </w:tcBorders>
            <w:shd w:val="clear" w:color="auto" w:fill="C0C0C0"/>
            <w:textDirection w:val="btLr"/>
            <w:vAlign w:val="center"/>
          </w:tcPr>
          <w:p w:rsidR="003A67A0" w:rsidRPr="003A67A0" w:rsidRDefault="003A67A0" w:rsidP="003A67A0">
            <w:pPr>
              <w:ind w:left="113" w:right="113"/>
              <w:rPr>
                <w:noProof/>
                <w:sz w:val="20"/>
                <w:lang w:val="nb-NO"/>
              </w:rPr>
            </w:pPr>
            <w:r w:rsidRPr="003A67A0">
              <w:rPr>
                <w:noProof/>
                <w:sz w:val="20"/>
                <w:lang w:val="nb-NO"/>
              </w:rPr>
              <w:t>24.09.2015</w:t>
            </w:r>
          </w:p>
        </w:tc>
      </w:tr>
      <w:tr w:rsidR="003A67A0" w:rsidRPr="003A67A0" w:rsidTr="003A67A0">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24.09.2015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24.09.2015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22.09.2015</w:t>
            </w:r>
          </w:p>
        </w:tc>
        <w:tc>
          <w:tcPr>
            <w:tcW w:w="0" w:type="auto"/>
            <w:tcBorders>
              <w:top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22.09.2015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23.09.2015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24.09.2015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24.09.2015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24.09.2015</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22.09.2015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22.09.2015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23.09.2015</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1-MP/P</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0.53-0.70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0.60</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0.61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0.58</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A1/E1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0.3-0.7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0.49</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0.46</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0.43</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a1/d1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0.2-0.4</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0.31</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0.36</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0.31</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0.32</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0.32</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0.33</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0.34</w:t>
            </w: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0.28</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0.27</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0.30</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Variable</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Permissible range</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Most likely value</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1-MP/P</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0.53-0.70</w:t>
            </w:r>
          </w:p>
        </w:tc>
        <w:tc>
          <w:tcPr>
            <w:tcW w:w="0" w:type="auto"/>
            <w:shd w:val="clear" w:color="auto" w:fill="auto"/>
          </w:tcPr>
          <w:p w:rsidR="003A67A0" w:rsidRPr="003A67A0" w:rsidRDefault="003A67A0" w:rsidP="003A67A0">
            <w:pPr>
              <w:jc w:val="center"/>
              <w:rPr>
                <w:noProof/>
                <w:sz w:val="20"/>
                <w:lang w:val="nb-NO"/>
              </w:rPr>
            </w:pPr>
            <w:r w:rsidRPr="003A67A0">
              <w:rPr>
                <w:noProof/>
                <w:sz w:val="20"/>
                <w:lang w:val="nb-NO"/>
              </w:rPr>
              <w:t>0.59</w:t>
            </w:r>
          </w:p>
        </w:tc>
        <w:tc>
          <w:tcPr>
            <w:tcW w:w="0" w:type="auto"/>
            <w:shd w:val="clear" w:color="auto" w:fill="auto"/>
          </w:tcPr>
          <w:p w:rsidR="003A67A0" w:rsidRPr="003A67A0" w:rsidRDefault="003A67A0" w:rsidP="003A67A0">
            <w:pPr>
              <w:jc w:val="center"/>
              <w:rPr>
                <w:noProof/>
                <w:sz w:val="20"/>
                <w:lang w:val="nb-NO"/>
              </w:rPr>
            </w:pPr>
          </w:p>
        </w:tc>
      </w:tr>
      <w:tr w:rsidR="003A67A0" w:rsidRPr="003A67A0" w:rsidTr="003A67A0">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A1/E1</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0.3-0.7</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0.5</w:t>
            </w:r>
          </w:p>
        </w:tc>
        <w:tc>
          <w:tcPr>
            <w:tcW w:w="0" w:type="auto"/>
            <w:tcBorders>
              <w:bottom w:val="single" w:sz="4" w:space="0" w:color="auto"/>
            </w:tcBorders>
            <w:shd w:val="clear" w:color="auto" w:fill="auto"/>
          </w:tcPr>
          <w:p w:rsidR="003A67A0" w:rsidRPr="003A67A0" w:rsidRDefault="003A67A0" w:rsidP="003A67A0">
            <w:pPr>
              <w:jc w:val="center"/>
              <w:rPr>
                <w:noProof/>
                <w:sz w:val="20"/>
                <w:lang w:val="nb-NO"/>
              </w:rPr>
            </w:pPr>
          </w:p>
        </w:tc>
      </w:tr>
      <w:tr w:rsidR="003A67A0" w:rsidRPr="003A67A0" w:rsidTr="003A67A0">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a1/d1</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0.2-0.4</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r w:rsidRPr="003A67A0">
              <w:rPr>
                <w:noProof/>
                <w:sz w:val="20"/>
                <w:lang w:val="nb-NO"/>
              </w:rPr>
              <w:t>0.31</w:t>
            </w:r>
          </w:p>
        </w:tc>
        <w:tc>
          <w:tcPr>
            <w:tcW w:w="0" w:type="auto"/>
            <w:tcBorders>
              <w:top w:val="single" w:sz="4" w:space="0" w:color="auto"/>
              <w:bottom w:val="single" w:sz="8" w:space="0" w:color="auto"/>
            </w:tcBorders>
            <w:shd w:val="clear" w:color="auto" w:fill="auto"/>
          </w:tcPr>
          <w:p w:rsidR="003A67A0" w:rsidRPr="003A67A0" w:rsidRDefault="003A67A0" w:rsidP="003A67A0">
            <w:pPr>
              <w:jc w:val="center"/>
              <w:rPr>
                <w:noProof/>
                <w:sz w:val="20"/>
                <w:lang w:val="nb-NO"/>
              </w:rPr>
            </w:pPr>
          </w:p>
        </w:tc>
      </w:tr>
    </w:tbl>
    <w:p w:rsidR="003A67A0" w:rsidRDefault="003A67A0" w:rsidP="003A67A0">
      <w:pPr>
        <w:rPr>
          <w:lang w:val="nb-NO"/>
        </w:rPr>
        <w:sectPr w:rsidR="003A67A0" w:rsidSect="003A67A0">
          <w:pgSz w:w="16840" w:h="11907" w:orient="landscape" w:code="9"/>
          <w:pgMar w:top="1757" w:right="850" w:bottom="454" w:left="850" w:header="1417" w:footer="567" w:gutter="0"/>
          <w:cols w:space="708"/>
          <w:docGrid w:linePitch="360"/>
        </w:sectPr>
      </w:pPr>
    </w:p>
    <w:p w:rsidR="003A67A0" w:rsidRDefault="003A67A0" w:rsidP="003A67A0">
      <w:pPr>
        <w:pStyle w:val="Heading2"/>
        <w:numPr>
          <w:ilvl w:val="0"/>
          <w:numId w:val="0"/>
        </w:numPr>
      </w:pPr>
      <w:bookmarkStart w:id="25" w:name="_Toc520111119"/>
      <w:bookmarkStart w:id="26" w:name="_Toc432093325"/>
      <w:r>
        <w:t>Experimental Procedures</w:t>
      </w:r>
      <w:bookmarkEnd w:id="25"/>
      <w:bookmarkEnd w:id="26"/>
    </w:p>
    <w:p w:rsidR="003A67A0" w:rsidRDefault="003A67A0">
      <w:pPr>
        <w:rPr>
          <w:lang w:val="en-US"/>
        </w:rPr>
      </w:pPr>
    </w:p>
    <w:p w:rsidR="003A67A0" w:rsidRDefault="003A67A0">
      <w:pPr>
        <w:rPr>
          <w:lang w:val="en-US"/>
        </w:rPr>
      </w:pPr>
      <w:r>
        <w:rPr>
          <w:lang w:val="en-US"/>
        </w:rPr>
        <w:t>All procedures follow NIGOGA, 4</w:t>
      </w:r>
      <w:r>
        <w:rPr>
          <w:vertAlign w:val="superscript"/>
          <w:lang w:val="en-US"/>
        </w:rPr>
        <w:t>th</w:t>
      </w:r>
      <w:r>
        <w:rPr>
          <w:lang w:val="en-US"/>
        </w:rPr>
        <w:t xml:space="preserve"> Edition. Below are brief descriptions of procedures/analytical conditions.</w:t>
      </w:r>
    </w:p>
    <w:p w:rsidR="003A67A0" w:rsidRDefault="003A67A0">
      <w:pPr>
        <w:rPr>
          <w:lang w:val="en-US"/>
        </w:rPr>
      </w:pPr>
    </w:p>
    <w:p w:rsidR="003A67A0" w:rsidRDefault="003A67A0">
      <w:pPr>
        <w:rPr>
          <w:b/>
          <w:bCs/>
        </w:rPr>
      </w:pPr>
      <w:r>
        <w:rPr>
          <w:b/>
          <w:bCs/>
        </w:rPr>
        <w:t>Sample preparation</w:t>
      </w:r>
    </w:p>
    <w:p w:rsidR="003A67A0" w:rsidRDefault="003A67A0">
      <w:r>
        <w:t>Cuttings samples are washed in water to remove mud. When oil based mud is used, soap (Zalo) is added to the sample and the sample is washed thoroughly in warm water to remove mud and soap.</w:t>
      </w:r>
    </w:p>
    <w:p w:rsidR="003A67A0" w:rsidRDefault="003A67A0"/>
    <w:p w:rsidR="003A67A0" w:rsidRDefault="003A67A0">
      <w:pPr>
        <w:rPr>
          <w:b/>
          <w:bCs/>
        </w:rPr>
      </w:pPr>
      <w:r>
        <w:rPr>
          <w:b/>
          <w:bCs/>
        </w:rPr>
        <w:t>Extraction</w:t>
      </w:r>
    </w:p>
    <w:p w:rsidR="003A67A0" w:rsidRDefault="003A67A0">
      <w:r>
        <w:t>A Soxtec Tecator instrument is used. Thimbles are pre extracted in dichloromethane with 7% (vol/vol) methanol, 10 min boiling and 20 min rinsing. The crushed sample is weighed accurately in the pre extracted thimbles and boiled for 1 hour and rinsed for 2 hours in approximately 80 cc of dichloromethane with 7% (vol/vol) methanol. Copper blades activated in concentrated hydrochloric acid are added to the extraction cups to cause free sulphur to react with the copper. An aliquot of 10% of the extract is transferred to a pre weighed bottle and evaporated to dryness. The amount of extractable organic matter is calculated from the weight of this 10% aliquot.</w:t>
      </w:r>
    </w:p>
    <w:p w:rsidR="003A67A0" w:rsidRDefault="003A67A0"/>
    <w:p w:rsidR="003A67A0" w:rsidRDefault="003A67A0" w:rsidP="001A7EC6">
      <w:pPr>
        <w:rPr>
          <w:b/>
          <w:bCs/>
        </w:rPr>
      </w:pPr>
      <w:r>
        <w:rPr>
          <w:b/>
          <w:bCs/>
        </w:rPr>
        <w:t>Deasphaltening</w:t>
      </w:r>
    </w:p>
    <w:p w:rsidR="003A67A0" w:rsidRDefault="003A67A0" w:rsidP="001A7EC6">
      <w:r>
        <w:t xml:space="preserve">Extracts are evaporated almost to dryness before a small amount of dichloromethane (3 times the amount of EOM) is added. Pentane is added in </w:t>
      </w:r>
      <w:r w:rsidRPr="00DB78C0">
        <w:t xml:space="preserve">excess </w:t>
      </w:r>
      <w:r>
        <w:t>(40 times the volume of EOM/oil and dichloromethane). The solution is stored for at least 12 hours in a dark place before the solution is filtered or centrifuged and the weight of the asphaltenes measured.</w:t>
      </w:r>
    </w:p>
    <w:p w:rsidR="003A67A0" w:rsidRDefault="003A67A0"/>
    <w:p w:rsidR="003A67A0" w:rsidRDefault="003A67A0" w:rsidP="001A7EC6">
      <w:pPr>
        <w:rPr>
          <w:b/>
          <w:bCs/>
        </w:rPr>
      </w:pPr>
      <w:r>
        <w:rPr>
          <w:b/>
          <w:bCs/>
        </w:rPr>
        <w:t>GC analysis of gas components</w:t>
      </w:r>
    </w:p>
    <w:p w:rsidR="003A67A0" w:rsidRDefault="003A67A0" w:rsidP="001A7EC6">
      <w:pPr>
        <w:rPr>
          <w:b/>
          <w:bCs/>
        </w:rPr>
      </w:pPr>
      <w:r>
        <w:t>Aliquots of the samples were transferred to exetainers. 0.1-1ml were sampled using a Gerstel MPS2 autosampler and injected into a Agilent 7890 RGA GC equipped with Molsieve and Poraplot Q columns, a flame ionisation detector (FID) and 2 thermal conductivity detector (TCD). Hydrocarbons were measured by FID. H</w:t>
      </w:r>
      <w:r>
        <w:rPr>
          <w:vertAlign w:val="subscript"/>
        </w:rPr>
        <w:t>2</w:t>
      </w:r>
      <w:r>
        <w:t>, CO</w:t>
      </w:r>
      <w:r>
        <w:rPr>
          <w:vertAlign w:val="subscript"/>
        </w:rPr>
        <w:t>2</w:t>
      </w:r>
      <w:r>
        <w:t>, N</w:t>
      </w:r>
      <w:r>
        <w:rPr>
          <w:vertAlign w:val="subscript"/>
        </w:rPr>
        <w:t>2</w:t>
      </w:r>
      <w:r>
        <w:t xml:space="preserve"> and O</w:t>
      </w:r>
      <w:r>
        <w:rPr>
          <w:vertAlign w:val="subscript"/>
        </w:rPr>
        <w:t>2</w:t>
      </w:r>
      <w:r>
        <w:t>/Ar by TCD.</w:t>
      </w:r>
    </w:p>
    <w:p w:rsidR="003A67A0" w:rsidRDefault="003A67A0"/>
    <w:p w:rsidR="003A67A0" w:rsidRDefault="003A67A0">
      <w:pPr>
        <w:rPr>
          <w:b/>
          <w:bCs/>
        </w:rPr>
      </w:pPr>
      <w:r>
        <w:rPr>
          <w:b/>
          <w:bCs/>
        </w:rPr>
        <w:t>Carbon isotope analysis of hydrocarbon compounds and CO2</w:t>
      </w:r>
    </w:p>
    <w:p w:rsidR="003A67A0" w:rsidRDefault="003A67A0">
      <w:pPr>
        <w:rPr>
          <w:b/>
          <w:bCs/>
        </w:rPr>
      </w:pPr>
      <w:r>
        <w:t>The carbon isotopic composition of the hydrocarbon gas components was determined by a GC-C-IRMS system. Aliquots were sampled with a syringe and analysed on a Trace GC2000, equipped with a Poraplot Q column, connected to a Delta plus XP IRMS. The components were burnt to CO</w:t>
      </w:r>
      <w:r>
        <w:rPr>
          <w:vertAlign w:val="subscript"/>
        </w:rPr>
        <w:t>2</w:t>
      </w:r>
      <w:r>
        <w:t xml:space="preserve"> and water in a </w:t>
      </w:r>
      <w:smartTag w:uri="urn:schemas-microsoft-com:office:smarttags" w:element="metricconverter">
        <w:smartTagPr>
          <w:attr w:name="ProductID" w:val="1000 ºC"/>
        </w:smartTagPr>
        <w:r>
          <w:t>1000 ºC</w:t>
        </w:r>
      </w:smartTag>
      <w:r>
        <w:t xml:space="preserve"> furnace over Cu/Ni/Pt. The water was removed by Nafion membrane separation. Repeated analyses of standards indicate that the reproducibility of δ</w:t>
      </w:r>
      <w:r>
        <w:rPr>
          <w:vertAlign w:val="superscript"/>
        </w:rPr>
        <w:t>13</w:t>
      </w:r>
      <w:r>
        <w:t>C values is better than 1 ‰ PDB (2 sigma).</w:t>
      </w:r>
    </w:p>
    <w:p w:rsidR="003A67A0" w:rsidRDefault="003A67A0"/>
    <w:p w:rsidR="003A67A0" w:rsidRDefault="003A67A0" w:rsidP="001A7EC6">
      <w:pPr>
        <w:rPr>
          <w:b/>
          <w:bCs/>
        </w:rPr>
      </w:pPr>
      <w:r>
        <w:rPr>
          <w:b/>
          <w:bCs/>
        </w:rPr>
        <w:t>Carbon isotope analysis of low concentration methane using the Precon.</w:t>
      </w:r>
    </w:p>
    <w:p w:rsidR="003A67A0" w:rsidRDefault="003A67A0" w:rsidP="001A7EC6">
      <w:pPr>
        <w:jc w:val="both"/>
      </w:pPr>
      <w:r>
        <w:t>The carbon isotopic composition of methane was determined by a Precon-IRMS system. Aliquots were sampled with a GCPal autosampler. CO</w:t>
      </w:r>
      <w:r>
        <w:rPr>
          <w:vertAlign w:val="subscript"/>
        </w:rPr>
        <w:t>2</w:t>
      </w:r>
      <w:r>
        <w:t>, CO and water were removed on chemical traps. Other hydrocarbons than CH</w:t>
      </w:r>
      <w:r>
        <w:rPr>
          <w:vertAlign w:val="subscript"/>
        </w:rPr>
        <w:t>4</w:t>
      </w:r>
      <w:r>
        <w:t xml:space="preserve"> and remaining traces of CO</w:t>
      </w:r>
      <w:r>
        <w:rPr>
          <w:vertAlign w:val="subscript"/>
        </w:rPr>
        <w:t>2</w:t>
      </w:r>
      <w:r>
        <w:t xml:space="preserve"> were removed by cryotrapping. The methane was burnt to CO</w:t>
      </w:r>
      <w:r>
        <w:rPr>
          <w:vertAlign w:val="subscript"/>
        </w:rPr>
        <w:t>2</w:t>
      </w:r>
      <w:r>
        <w:t xml:space="preserve"> and water in a </w:t>
      </w:r>
      <w:smartTag w:uri="urn:schemas-microsoft-com:office:smarttags" w:element="metricconverter">
        <w:smartTagPr>
          <w:attr w:name="ProductID" w:val="1000 ºC"/>
        </w:smartTagPr>
        <w:r>
          <w:t>1000 ºC</w:t>
        </w:r>
      </w:smartTag>
      <w:r>
        <w:t xml:space="preserve"> furnace over Cu/Ni/Pt. The water was removed by Nafion membrane separation. The sample preparation system described (Precon) was connected to a Delta plus XP IRMS for δ</w:t>
      </w:r>
      <w:r>
        <w:rPr>
          <w:vertAlign w:val="superscript"/>
        </w:rPr>
        <w:t xml:space="preserve"> </w:t>
      </w:r>
      <w:smartTag w:uri="urn:schemas-microsoft-com:office:smarttags" w:element="metricconverter">
        <w:smartTagPr>
          <w:attr w:name="ProductID" w:val="13C"/>
        </w:smartTagPr>
        <w:r>
          <w:rPr>
            <w:vertAlign w:val="superscript"/>
          </w:rPr>
          <w:t>13</w:t>
        </w:r>
        <w:r>
          <w:t>C</w:t>
        </w:r>
      </w:smartTag>
      <w:r>
        <w:t xml:space="preserve"> analysis. Repeated analyses of standards indicate that the reproducibility of δ</w:t>
      </w:r>
      <w:r>
        <w:rPr>
          <w:vertAlign w:val="superscript"/>
        </w:rPr>
        <w:t>13</w:t>
      </w:r>
      <w:r>
        <w:t>C values is better than 1 ‰ PDB (2 sigma).</w:t>
      </w:r>
    </w:p>
    <w:p w:rsidR="003A67A0" w:rsidRDefault="003A67A0"/>
    <w:p w:rsidR="003A67A0" w:rsidRDefault="003A67A0">
      <w:pPr>
        <w:rPr>
          <w:b/>
          <w:bCs/>
        </w:rPr>
      </w:pPr>
      <w:r>
        <w:rPr>
          <w:b/>
          <w:bCs/>
        </w:rPr>
        <w:t>Hydrogen isotope analysis of methane</w:t>
      </w:r>
    </w:p>
    <w:p w:rsidR="003A67A0" w:rsidRDefault="003A67A0">
      <w:r>
        <w:t>The hydrogen isotopic composition of methane was determined by a GC-C-IRMS system. Aliquots were sampled with a GCPal and analysed on a Trace GC2000, equipped with a Poraplot Q column, connected to a Delta plus XP IRMS. The components were decomposed to H</w:t>
      </w:r>
      <w:r>
        <w:rPr>
          <w:vertAlign w:val="subscript"/>
        </w:rPr>
        <w:t>2</w:t>
      </w:r>
      <w:r>
        <w:t xml:space="preserve"> and coke in a </w:t>
      </w:r>
      <w:smartTag w:uri="urn:schemas-microsoft-com:office:smarttags" w:element="metricconverter">
        <w:smartTagPr>
          <w:attr w:name="ProductID" w:val="1400 ºC"/>
        </w:smartTagPr>
        <w:r>
          <w:t>1400 ºC</w:t>
        </w:r>
      </w:smartTag>
      <w:r>
        <w:t xml:space="preserve"> furnace. The international standard NGS-2 and an in-house standard (Std A) were used for testing accuracy and precision. The “true” value of NGS-2 is given to –172.5 ‰ V-SMOW (</w:t>
      </w:r>
      <w:hyperlink r:id="rId369" w:history="1">
        <w:r>
          <w:rPr>
            <w:rStyle w:val="Hyperlink"/>
          </w:rPr>
          <w:t>http://deuterium.nist.gov/standards.html</w:t>
        </w:r>
      </w:hyperlink>
      <w:r>
        <w:t>). Repeated analyses of standards indicate that the reproducibility of δD</w:t>
      </w:r>
      <w:r>
        <w:rPr>
          <w:vertAlign w:val="superscript"/>
        </w:rPr>
        <w:t xml:space="preserve"> </w:t>
      </w:r>
      <w:r>
        <w:t>values is better than 10 ‰ PDB (2 sigma).</w:t>
      </w:r>
    </w:p>
    <w:p w:rsidR="003A67A0" w:rsidRDefault="003A67A0"/>
    <w:p w:rsidR="003A67A0" w:rsidRDefault="003A67A0">
      <w:pPr>
        <w:rPr>
          <w:b/>
          <w:bCs/>
        </w:rPr>
      </w:pPr>
      <w:r>
        <w:rPr>
          <w:b/>
          <w:bCs/>
        </w:rPr>
        <w:t>GC of EOM fraction</w:t>
      </w:r>
    </w:p>
    <w:p w:rsidR="003A67A0" w:rsidRDefault="003A67A0">
      <w:r>
        <w:t xml:space="preserve">A HP7890 A instrument is used. The column is a CP-Sil-5 CB-MS, length 30 m, i.d. </w:t>
      </w:r>
      <w:smartTag w:uri="urn:schemas-microsoft-com:office:smarttags" w:element="metricconverter">
        <w:smartTagPr>
          <w:attr w:name="ProductID" w:val="0.25 mm"/>
        </w:smartTagPr>
        <w:r>
          <w:t>0.25 mm</w:t>
        </w:r>
      </w:smartTag>
      <w:r>
        <w:t xml:space="preserve">, film thickness 0.25 </w:t>
      </w:r>
      <w:r>
        <w:rPr>
          <w:rFonts w:ascii="Symbol" w:hAnsi="Symbol"/>
        </w:rPr>
        <w:t></w:t>
      </w:r>
      <w:r>
        <w:t>m. C20D42 is used as an internal standards.</w:t>
      </w:r>
    </w:p>
    <w:p w:rsidR="003A67A0" w:rsidRDefault="003A67A0"/>
    <w:p w:rsidR="003A67A0" w:rsidRDefault="003A67A0">
      <w:pPr>
        <w:rPr>
          <w:i/>
          <w:iCs/>
          <w:lang w:val="nb-NO"/>
        </w:rPr>
      </w:pPr>
      <w:r>
        <w:rPr>
          <w:i/>
          <w:iCs/>
          <w:lang w:val="nb-NO"/>
        </w:rPr>
        <w:t>Temperature programme</w:t>
      </w:r>
    </w:p>
    <w:p w:rsidR="003A67A0" w:rsidRDefault="003A67A0">
      <w:pPr>
        <w:rPr>
          <w:lang w:val="nb-NO"/>
        </w:rPr>
      </w:pPr>
      <w:smartTag w:uri="urn:schemas-microsoft-com:office:smarttags" w:element="metricconverter">
        <w:smartTagPr>
          <w:attr w:name="ProductID" w:val="50 °C"/>
        </w:smartTagPr>
        <w:r>
          <w:rPr>
            <w:lang w:val="nb-NO"/>
          </w:rPr>
          <w:t>50 °C</w:t>
        </w:r>
      </w:smartTag>
      <w:r>
        <w:rPr>
          <w:lang w:val="nb-NO"/>
        </w:rPr>
        <w:t xml:space="preserve"> (1 min.) - 4 °C/min. - </w:t>
      </w:r>
      <w:smartTag w:uri="urn:schemas-microsoft-com:office:smarttags" w:element="metricconverter">
        <w:smartTagPr>
          <w:attr w:name="ProductID" w:val="320 °C"/>
        </w:smartTagPr>
        <w:r>
          <w:rPr>
            <w:lang w:val="nb-NO"/>
          </w:rPr>
          <w:t>320 °C</w:t>
        </w:r>
      </w:smartTag>
      <w:r>
        <w:rPr>
          <w:lang w:val="nb-NO"/>
        </w:rPr>
        <w:t xml:space="preserve"> (25 min.)</w:t>
      </w:r>
    </w:p>
    <w:p w:rsidR="003A67A0" w:rsidRDefault="003A67A0">
      <w:pPr>
        <w:rPr>
          <w:lang w:val="nb-NO"/>
        </w:rPr>
      </w:pPr>
    </w:p>
    <w:p w:rsidR="003A67A0" w:rsidRPr="00314AAA" w:rsidRDefault="003A67A0" w:rsidP="003A67A0">
      <w:pPr>
        <w:rPr>
          <w:lang w:val="nb-NO"/>
        </w:rPr>
      </w:pPr>
    </w:p>
    <w:sectPr w:rsidR="003A67A0" w:rsidRPr="00314AAA" w:rsidSect="001A7EC6">
      <w:pgSz w:w="11907" w:h="16840" w:code="9"/>
      <w:pgMar w:top="1757" w:right="1134" w:bottom="680" w:left="1701" w:header="1417"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A7EC6" w:rsidRDefault="001A7EC6">
      <w:r>
        <w:separator/>
      </w:r>
    </w:p>
  </w:endnote>
  <w:endnote w:type="continuationSeparator" w:id="0">
    <w:p w:rsidR="001A7EC6" w:rsidRDefault="001A7E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altName w:val="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altName w:val="Symbol"/>
    <w:panose1 w:val="05050102010706020507"/>
    <w:charset w:val="02"/>
    <w:family w:val="roman"/>
    <w:pitch w:val="variable"/>
    <w:sig w:usb0="00000000" w:usb1="10000000" w:usb2="00000000" w:usb3="00000000" w:csb0="80000000" w:csb1="00000000"/>
  </w:font>
  <w:font w:name="Arial">
    <w:altName w:val="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altName w:val="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7EC6" w:rsidRDefault="001A7EC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1A7EC6" w:rsidRDefault="001A7EC6">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7EC6" w:rsidRDefault="001A7EC6">
    <w:pPr>
      <w:pStyle w:val="Footer"/>
      <w:tabs>
        <w:tab w:val="clear" w:pos="4320"/>
        <w:tab w:val="clear" w:pos="8640"/>
        <w:tab w:val="left" w:leader="underscore" w:pos="9071"/>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7EC6" w:rsidRDefault="001A7EC6">
    <w:pPr>
      <w:pStyle w:val="Footer"/>
      <w:pBdr>
        <w:top w:val="single" w:sz="4" w:space="1" w:color="auto"/>
      </w:pBdr>
      <w:tabs>
        <w:tab w:val="clear" w:pos="4320"/>
        <w:tab w:val="clear" w:pos="8640"/>
        <w:tab w:val="left" w:leader="underscore" w:pos="9071"/>
      </w:tabs>
      <w:jc w:val="center"/>
      <w:rPr>
        <w:sz w:val="16"/>
      </w:rPr>
    </w:pPr>
    <w:r>
      <w:rPr>
        <w:sz w:val="16"/>
      </w:rPr>
      <w:t xml:space="preserve">Page </w:t>
    </w:r>
    <w:r>
      <w:rPr>
        <w:sz w:val="16"/>
      </w:rPr>
      <w:fldChar w:fldCharType="begin"/>
    </w:r>
    <w:r>
      <w:rPr>
        <w:sz w:val="16"/>
      </w:rPr>
      <w:instrText xml:space="preserve"> PAGE  \* MERGEFORMAT </w:instrText>
    </w:r>
    <w:r>
      <w:rPr>
        <w:sz w:val="16"/>
      </w:rPr>
      <w:fldChar w:fldCharType="separate"/>
    </w:r>
    <w:r w:rsidR="00A347FA">
      <w:rPr>
        <w:noProof/>
        <w:sz w:val="16"/>
      </w:rPr>
      <w:t>14</w:t>
    </w:r>
    <w:r>
      <w:rPr>
        <w:sz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A7EC6" w:rsidRDefault="001A7EC6">
      <w:r>
        <w:separator/>
      </w:r>
    </w:p>
  </w:footnote>
  <w:footnote w:type="continuationSeparator" w:id="0">
    <w:p w:rsidR="001A7EC6" w:rsidRDefault="001A7EC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7EC6" w:rsidRDefault="001A7EC6">
    <w:pPr>
      <w:pStyle w:val="Header"/>
      <w:pBdr>
        <w:bottom w:val="single" w:sz="12" w:space="1" w:color="auto"/>
      </w:pBdr>
      <w:tabs>
        <w:tab w:val="clear" w:pos="4320"/>
        <w:tab w:val="clear" w:pos="8640"/>
        <w:tab w:val="left" w:pos="9071"/>
      </w:tabs>
      <w:rPr>
        <w:sz w:val="16"/>
        <w:lang w:val="nb-NO"/>
      </w:rPr>
    </w:pPr>
    <w:r>
      <w:rPr>
        <w:noProof/>
        <w:sz w:val="20"/>
        <w:lang w:val="en-US" w:eastAsia="en-US"/>
      </w:rPr>
      <w:drawing>
        <wp:anchor distT="0" distB="0" distL="114300" distR="114300" simplePos="0" relativeHeight="251657216" behindDoc="1" locked="0" layoutInCell="1" allowOverlap="1">
          <wp:simplePos x="0" y="0"/>
          <wp:positionH relativeFrom="margin">
            <wp:align>right</wp:align>
          </wp:positionH>
          <wp:positionV relativeFrom="line">
            <wp:posOffset>-612140</wp:posOffset>
          </wp:positionV>
          <wp:extent cx="734695" cy="685165"/>
          <wp:effectExtent l="19050" t="0" r="8255" b="0"/>
          <wp:wrapNone/>
          <wp:docPr id="57" name="Picture 57" descr="APT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PT_logo"/>
                  <pic:cNvPicPr>
                    <a:picLocks noChangeAspect="1" noChangeArrowheads="1"/>
                  </pic:cNvPicPr>
                </pic:nvPicPr>
                <pic:blipFill>
                  <a:blip r:embed="rId1"/>
                  <a:srcRect/>
                  <a:stretch>
                    <a:fillRect/>
                  </a:stretch>
                </pic:blipFill>
                <pic:spPr bwMode="auto">
                  <a:xfrm>
                    <a:off x="0" y="0"/>
                    <a:ext cx="734695" cy="685165"/>
                  </a:xfrm>
                  <a:prstGeom prst="rect">
                    <a:avLst/>
                  </a:prstGeom>
                  <a:noFill/>
                  <a:ln w="9525">
                    <a:noFill/>
                    <a:miter lim="800000"/>
                    <a:headEnd/>
                    <a:tailEnd/>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7EC6" w:rsidRPr="001A7EC6" w:rsidRDefault="001A7EC6" w:rsidP="003B5E36">
    <w:pPr>
      <w:pStyle w:val="Header"/>
      <w:pBdr>
        <w:bottom w:val="single" w:sz="12" w:space="1" w:color="auto"/>
      </w:pBdr>
      <w:tabs>
        <w:tab w:val="clear" w:pos="4320"/>
        <w:tab w:val="clear" w:pos="8640"/>
        <w:tab w:val="left" w:pos="9071"/>
      </w:tabs>
      <w:rPr>
        <w:sz w:val="16"/>
        <w:lang w:val="en-CA"/>
      </w:rPr>
    </w:pPr>
    <w:r w:rsidRPr="001A7EC6">
      <w:rPr>
        <w:sz w:val="16"/>
        <w:lang w:val="en-CA"/>
      </w:rPr>
      <w:t>Geochemistry Data Report - TOC, GC, MS and Gas Analysis of 121 Gas and Mud Samples</w:t>
    </w:r>
    <w:r>
      <w:rPr>
        <w:noProof/>
        <w:sz w:val="20"/>
        <w:lang w:val="en-US" w:eastAsia="en-US"/>
      </w:rPr>
      <w:drawing>
        <wp:anchor distT="0" distB="0" distL="114300" distR="114300" simplePos="0" relativeHeight="251659264" behindDoc="1" locked="0" layoutInCell="1" allowOverlap="1">
          <wp:simplePos x="0" y="0"/>
          <wp:positionH relativeFrom="margin">
            <wp:align>right</wp:align>
          </wp:positionH>
          <wp:positionV relativeFrom="line">
            <wp:posOffset>-612140</wp:posOffset>
          </wp:positionV>
          <wp:extent cx="734695" cy="685165"/>
          <wp:effectExtent l="19050" t="0" r="8255" b="0"/>
          <wp:wrapNone/>
          <wp:docPr id="358" name="Picture 57" descr="APT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PT_logo"/>
                  <pic:cNvPicPr>
                    <a:picLocks noChangeAspect="1" noChangeArrowheads="1"/>
                  </pic:cNvPicPr>
                </pic:nvPicPr>
                <pic:blipFill>
                  <a:blip r:embed="rId1"/>
                  <a:srcRect/>
                  <a:stretch>
                    <a:fillRect/>
                  </a:stretch>
                </pic:blipFill>
                <pic:spPr bwMode="auto">
                  <a:xfrm>
                    <a:off x="0" y="0"/>
                    <a:ext cx="734695" cy="685165"/>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F4128A"/>
    <w:multiLevelType w:val="multilevel"/>
    <w:tmpl w:val="365E0FEE"/>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
    <w:nsid w:val="23731E38"/>
    <w:multiLevelType w:val="hybridMultilevel"/>
    <w:tmpl w:val="00BEC22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246C777A"/>
    <w:multiLevelType w:val="multilevel"/>
    <w:tmpl w:val="365E0FEE"/>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3">
    <w:nsid w:val="25A6065E"/>
    <w:multiLevelType w:val="hybridMultilevel"/>
    <w:tmpl w:val="FD600B8C"/>
    <w:lvl w:ilvl="0" w:tplc="0409000F">
      <w:start w:val="3"/>
      <w:numFmt w:val="decimal"/>
      <w:lvlText w:val="%1."/>
      <w:lvlJc w:val="left"/>
      <w:pPr>
        <w:tabs>
          <w:tab w:val="num" w:pos="720"/>
        </w:tabs>
        <w:ind w:left="720" w:hanging="360"/>
      </w:pPr>
      <w:rPr>
        <w:rFonts w:ascii="Times New Roman" w:hAnsi="Times New Roman" w:cs="Times New Roman"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3A4E7AD1"/>
    <w:multiLevelType w:val="hybridMultilevel"/>
    <w:tmpl w:val="DB60AD44"/>
    <w:lvl w:ilvl="0" w:tplc="0409000F">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3A8F4BAD"/>
    <w:multiLevelType w:val="hybridMultilevel"/>
    <w:tmpl w:val="D538486E"/>
    <w:lvl w:ilvl="0" w:tplc="0409000F">
      <w:start w:val="5"/>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3FE62363"/>
    <w:multiLevelType w:val="hybridMultilevel"/>
    <w:tmpl w:val="859E93C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40E856C7"/>
    <w:multiLevelType w:val="hybridMultilevel"/>
    <w:tmpl w:val="969A035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4C495AFF"/>
    <w:multiLevelType w:val="hybridMultilevel"/>
    <w:tmpl w:val="4818214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4C800818"/>
    <w:multiLevelType w:val="hybridMultilevel"/>
    <w:tmpl w:val="53F08408"/>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527C3829"/>
    <w:multiLevelType w:val="hybridMultilevel"/>
    <w:tmpl w:val="6876EE4C"/>
    <w:lvl w:ilvl="0" w:tplc="0409000B">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1">
    <w:nsid w:val="567A4785"/>
    <w:multiLevelType w:val="multilevel"/>
    <w:tmpl w:val="ED56A9E2"/>
    <w:lvl w:ilvl="0">
      <w:start w:val="1"/>
      <w:numFmt w:val="decimal"/>
      <w:lvlText w:val="%1"/>
      <w:lvlJc w:val="left"/>
      <w:pPr>
        <w:tabs>
          <w:tab w:val="num" w:pos="857"/>
        </w:tabs>
        <w:ind w:left="857" w:hanging="432"/>
      </w:pPr>
    </w:lvl>
    <w:lvl w:ilvl="1">
      <w:start w:val="1"/>
      <w:numFmt w:val="decimal"/>
      <w:lvlText w:val="%1.%2"/>
      <w:lvlJc w:val="left"/>
      <w:pPr>
        <w:tabs>
          <w:tab w:val="num" w:pos="1001"/>
        </w:tabs>
        <w:ind w:left="1001" w:hanging="576"/>
      </w:pPr>
    </w:lvl>
    <w:lvl w:ilvl="2">
      <w:start w:val="1"/>
      <w:numFmt w:val="decimal"/>
      <w:lvlText w:val="%1.%2.%3"/>
      <w:lvlJc w:val="left"/>
      <w:pPr>
        <w:tabs>
          <w:tab w:val="num" w:pos="1145"/>
        </w:tabs>
        <w:ind w:left="1145" w:hanging="720"/>
      </w:pPr>
    </w:lvl>
    <w:lvl w:ilvl="3">
      <w:start w:val="1"/>
      <w:numFmt w:val="decimal"/>
      <w:lvlText w:val="%1.%2.%3.%4"/>
      <w:lvlJc w:val="left"/>
      <w:pPr>
        <w:tabs>
          <w:tab w:val="num" w:pos="1289"/>
        </w:tabs>
        <w:ind w:left="1289" w:hanging="864"/>
      </w:pPr>
    </w:lvl>
    <w:lvl w:ilvl="4">
      <w:start w:val="1"/>
      <w:numFmt w:val="decimal"/>
      <w:lvlText w:val="%1.%2.%3.%4.%5"/>
      <w:lvlJc w:val="left"/>
      <w:pPr>
        <w:tabs>
          <w:tab w:val="num" w:pos="1433"/>
        </w:tabs>
        <w:ind w:left="1433" w:hanging="1008"/>
      </w:pPr>
    </w:lvl>
    <w:lvl w:ilvl="5">
      <w:start w:val="1"/>
      <w:numFmt w:val="decimal"/>
      <w:lvlText w:val="%1.%2.%3.%4.%5.%6"/>
      <w:lvlJc w:val="left"/>
      <w:pPr>
        <w:tabs>
          <w:tab w:val="num" w:pos="1577"/>
        </w:tabs>
        <w:ind w:left="1577" w:hanging="1152"/>
      </w:pPr>
    </w:lvl>
    <w:lvl w:ilvl="6">
      <w:start w:val="1"/>
      <w:numFmt w:val="decimal"/>
      <w:lvlText w:val="%1.%2.%3.%4.%5.%6.%7"/>
      <w:lvlJc w:val="left"/>
      <w:pPr>
        <w:tabs>
          <w:tab w:val="num" w:pos="1721"/>
        </w:tabs>
        <w:ind w:left="1721" w:hanging="1296"/>
      </w:pPr>
    </w:lvl>
    <w:lvl w:ilvl="7">
      <w:start w:val="1"/>
      <w:numFmt w:val="decimal"/>
      <w:lvlText w:val="%1.%2.%3.%4.%5.%6.%7.%8"/>
      <w:lvlJc w:val="left"/>
      <w:pPr>
        <w:tabs>
          <w:tab w:val="num" w:pos="1865"/>
        </w:tabs>
        <w:ind w:left="1865" w:hanging="1440"/>
      </w:pPr>
    </w:lvl>
    <w:lvl w:ilvl="8">
      <w:start w:val="1"/>
      <w:numFmt w:val="decimal"/>
      <w:lvlText w:val="%1.%2.%3.%4.%5.%6.%7.%8.%9"/>
      <w:lvlJc w:val="left"/>
      <w:pPr>
        <w:tabs>
          <w:tab w:val="num" w:pos="2009"/>
        </w:tabs>
        <w:ind w:left="2009" w:hanging="1584"/>
      </w:pPr>
    </w:lvl>
  </w:abstractNum>
  <w:abstractNum w:abstractNumId="12">
    <w:nsid w:val="5E785FE6"/>
    <w:multiLevelType w:val="hybridMultilevel"/>
    <w:tmpl w:val="AFFAB468"/>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60351A1D"/>
    <w:multiLevelType w:val="hybridMultilevel"/>
    <w:tmpl w:val="F090529A"/>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4">
    <w:nsid w:val="646E1969"/>
    <w:multiLevelType w:val="multilevel"/>
    <w:tmpl w:val="30BAB8F8"/>
    <w:lvl w:ilvl="0">
      <w:start w:val="1"/>
      <w:numFmt w:val="decimal"/>
      <w:lvlText w:val="%1."/>
      <w:lvlJc w:val="left"/>
      <w:pPr>
        <w:tabs>
          <w:tab w:val="num" w:pos="360"/>
        </w:tabs>
        <w:ind w:left="0" w:firstLine="0"/>
      </w:pPr>
      <w:rPr>
        <w:rFonts w:hint="default"/>
      </w:rPr>
    </w:lvl>
    <w:lvl w:ilvl="1">
      <w:start w:val="1"/>
      <w:numFmt w:val="decimal"/>
      <w:lvlText w:val="%1.%2."/>
      <w:lvlJc w:val="left"/>
      <w:pPr>
        <w:tabs>
          <w:tab w:val="num" w:pos="1080"/>
        </w:tabs>
        <w:ind w:left="357" w:firstLine="3"/>
      </w:pPr>
      <w:rPr>
        <w:rFonts w:hint="default"/>
      </w:rPr>
    </w:lvl>
    <w:lvl w:ilvl="2">
      <w:start w:val="1"/>
      <w:numFmt w:val="decimal"/>
      <w:lvlText w:val="%1.%2.%3."/>
      <w:lvlJc w:val="left"/>
      <w:pPr>
        <w:tabs>
          <w:tab w:val="num" w:pos="1440"/>
        </w:tabs>
        <w:ind w:left="720" w:firstLine="0"/>
      </w:pPr>
      <w:rPr>
        <w:rFonts w:hint="default"/>
      </w:rPr>
    </w:lvl>
    <w:lvl w:ilvl="3">
      <w:start w:val="1"/>
      <w:numFmt w:val="decimal"/>
      <w:lvlText w:val="%1.%2.%3.%4."/>
      <w:lvlJc w:val="left"/>
      <w:pPr>
        <w:tabs>
          <w:tab w:val="num" w:pos="2160"/>
        </w:tabs>
        <w:ind w:left="1077" w:firstLine="3"/>
      </w:pPr>
      <w:rPr>
        <w:rFonts w:hint="default"/>
      </w:rPr>
    </w:lvl>
    <w:lvl w:ilvl="4">
      <w:start w:val="1"/>
      <w:numFmt w:val="decimal"/>
      <w:lvlText w:val="%1.%2.%3.%4.%5."/>
      <w:lvlJc w:val="left"/>
      <w:pPr>
        <w:tabs>
          <w:tab w:val="num" w:pos="2880"/>
        </w:tabs>
        <w:ind w:left="1440" w:firstLine="0"/>
      </w:pPr>
      <w:rPr>
        <w:rFonts w:hint="default"/>
      </w:rPr>
    </w:lvl>
    <w:lvl w:ilvl="5">
      <w:start w:val="1"/>
      <w:numFmt w:val="decimal"/>
      <w:lvlText w:val="%1.%2.%3.%4.%5.%6."/>
      <w:lvlJc w:val="left"/>
      <w:pPr>
        <w:tabs>
          <w:tab w:val="num" w:pos="6120"/>
        </w:tabs>
        <w:ind w:left="2736" w:hanging="936"/>
      </w:pPr>
      <w:rPr>
        <w:rFonts w:hint="default"/>
      </w:rPr>
    </w:lvl>
    <w:lvl w:ilvl="6">
      <w:start w:val="1"/>
      <w:numFmt w:val="decimal"/>
      <w:lvlText w:val="%1.%2.%3.%4.%5.%6.%7."/>
      <w:lvlJc w:val="left"/>
      <w:pPr>
        <w:tabs>
          <w:tab w:val="num" w:pos="7200"/>
        </w:tabs>
        <w:ind w:left="3240" w:hanging="1080"/>
      </w:pPr>
      <w:rPr>
        <w:rFonts w:hint="default"/>
      </w:rPr>
    </w:lvl>
    <w:lvl w:ilvl="7">
      <w:start w:val="1"/>
      <w:numFmt w:val="decimal"/>
      <w:lvlText w:val="%1.%2.%3.%4.%5.%6.%7.%8."/>
      <w:lvlJc w:val="left"/>
      <w:pPr>
        <w:tabs>
          <w:tab w:val="num" w:pos="8280"/>
        </w:tabs>
        <w:ind w:left="3744" w:hanging="1224"/>
      </w:pPr>
      <w:rPr>
        <w:rFonts w:hint="default"/>
      </w:rPr>
    </w:lvl>
    <w:lvl w:ilvl="8">
      <w:start w:val="1"/>
      <w:numFmt w:val="decimal"/>
      <w:lvlText w:val="%1.%2.%3.%4.%5.%6.%7.%8.%9."/>
      <w:lvlJc w:val="left"/>
      <w:pPr>
        <w:tabs>
          <w:tab w:val="num" w:pos="9360"/>
        </w:tabs>
        <w:ind w:left="4320" w:hanging="1440"/>
      </w:pPr>
      <w:rPr>
        <w:rFonts w:hint="default"/>
      </w:rPr>
    </w:lvl>
  </w:abstractNum>
  <w:abstractNum w:abstractNumId="15">
    <w:nsid w:val="707E53A2"/>
    <w:multiLevelType w:val="hybridMultilevel"/>
    <w:tmpl w:val="68DE90B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7F844F65"/>
    <w:multiLevelType w:val="hybridMultilevel"/>
    <w:tmpl w:val="597416A4"/>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15"/>
  </w:num>
  <w:num w:numId="3">
    <w:abstractNumId w:val="7"/>
  </w:num>
  <w:num w:numId="4">
    <w:abstractNumId w:val="12"/>
  </w:num>
  <w:num w:numId="5">
    <w:abstractNumId w:val="8"/>
  </w:num>
  <w:num w:numId="6">
    <w:abstractNumId w:val="1"/>
  </w:num>
  <w:num w:numId="7">
    <w:abstractNumId w:val="16"/>
  </w:num>
  <w:num w:numId="8">
    <w:abstractNumId w:val="3"/>
  </w:num>
  <w:num w:numId="9">
    <w:abstractNumId w:val="4"/>
  </w:num>
  <w:num w:numId="10">
    <w:abstractNumId w:val="9"/>
  </w:num>
  <w:num w:numId="11">
    <w:abstractNumId w:val="13"/>
  </w:num>
  <w:num w:numId="12">
    <w:abstractNumId w:val="5"/>
  </w:num>
  <w:num w:numId="13">
    <w:abstractNumId w:val="10"/>
  </w:num>
  <w:num w:numId="14">
    <w:abstractNumId w:val="6"/>
  </w:num>
  <w:num w:numId="15">
    <w:abstractNumId w:val="0"/>
  </w:num>
  <w:num w:numId="16">
    <w:abstractNumId w:val="14"/>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isplayBackgroundShape/>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87"/>
  <w:displayVerticalDrawingGridEvery w:val="2"/>
  <w:noPunctuationKerning/>
  <w:characterSpacingControl w:val="doNotCompress"/>
  <w:hdrShapeDefaults>
    <o:shapedefaults v:ext="edit" spidmax="62465">
      <o:colormru v:ext="edit" colors="#ddd"/>
      <o:colormenu v:ext="edit" fillcolor="#ddd"/>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16AF"/>
    <w:rsid w:val="0001745D"/>
    <w:rsid w:val="00037848"/>
    <w:rsid w:val="00042D16"/>
    <w:rsid w:val="00052458"/>
    <w:rsid w:val="00055F3F"/>
    <w:rsid w:val="00071E3A"/>
    <w:rsid w:val="00072C00"/>
    <w:rsid w:val="0009391D"/>
    <w:rsid w:val="000B2517"/>
    <w:rsid w:val="000F1893"/>
    <w:rsid w:val="00103EFF"/>
    <w:rsid w:val="00113ADF"/>
    <w:rsid w:val="00114C51"/>
    <w:rsid w:val="0012491B"/>
    <w:rsid w:val="001300C3"/>
    <w:rsid w:val="00143ACC"/>
    <w:rsid w:val="00146488"/>
    <w:rsid w:val="00153C8E"/>
    <w:rsid w:val="00155710"/>
    <w:rsid w:val="001661F9"/>
    <w:rsid w:val="001677FD"/>
    <w:rsid w:val="00175610"/>
    <w:rsid w:val="001816AF"/>
    <w:rsid w:val="001A777D"/>
    <w:rsid w:val="001A7EC6"/>
    <w:rsid w:val="001B3A33"/>
    <w:rsid w:val="001B5DED"/>
    <w:rsid w:val="002011B4"/>
    <w:rsid w:val="00214FEA"/>
    <w:rsid w:val="0021516F"/>
    <w:rsid w:val="0023048A"/>
    <w:rsid w:val="002519B5"/>
    <w:rsid w:val="00253CA2"/>
    <w:rsid w:val="00273BE7"/>
    <w:rsid w:val="00276A54"/>
    <w:rsid w:val="002834E6"/>
    <w:rsid w:val="00290D2F"/>
    <w:rsid w:val="00297ABE"/>
    <w:rsid w:val="002A5EED"/>
    <w:rsid w:val="003010FA"/>
    <w:rsid w:val="00303D0C"/>
    <w:rsid w:val="00307DDA"/>
    <w:rsid w:val="00314AAA"/>
    <w:rsid w:val="00331E72"/>
    <w:rsid w:val="0034577B"/>
    <w:rsid w:val="00365A4E"/>
    <w:rsid w:val="00366BAC"/>
    <w:rsid w:val="00390050"/>
    <w:rsid w:val="003A67A0"/>
    <w:rsid w:val="003B5E36"/>
    <w:rsid w:val="003B7522"/>
    <w:rsid w:val="003D32A2"/>
    <w:rsid w:val="003D7F7C"/>
    <w:rsid w:val="00446BD9"/>
    <w:rsid w:val="00462F96"/>
    <w:rsid w:val="00463767"/>
    <w:rsid w:val="00464C17"/>
    <w:rsid w:val="00466F51"/>
    <w:rsid w:val="004820AE"/>
    <w:rsid w:val="00484A3B"/>
    <w:rsid w:val="00491567"/>
    <w:rsid w:val="00494375"/>
    <w:rsid w:val="004A20CD"/>
    <w:rsid w:val="004A3F16"/>
    <w:rsid w:val="004A6F51"/>
    <w:rsid w:val="004A797F"/>
    <w:rsid w:val="004B2A99"/>
    <w:rsid w:val="0050287F"/>
    <w:rsid w:val="00510B3C"/>
    <w:rsid w:val="005135F0"/>
    <w:rsid w:val="00523D08"/>
    <w:rsid w:val="00562478"/>
    <w:rsid w:val="00567A13"/>
    <w:rsid w:val="00577C22"/>
    <w:rsid w:val="005A3581"/>
    <w:rsid w:val="005F3C7D"/>
    <w:rsid w:val="005F7F4F"/>
    <w:rsid w:val="00605625"/>
    <w:rsid w:val="00612128"/>
    <w:rsid w:val="00650B5E"/>
    <w:rsid w:val="00657530"/>
    <w:rsid w:val="0066742A"/>
    <w:rsid w:val="006B1F2E"/>
    <w:rsid w:val="006D458B"/>
    <w:rsid w:val="00744249"/>
    <w:rsid w:val="007515B7"/>
    <w:rsid w:val="007E74DB"/>
    <w:rsid w:val="00825F58"/>
    <w:rsid w:val="0084775A"/>
    <w:rsid w:val="00851F79"/>
    <w:rsid w:val="008571F0"/>
    <w:rsid w:val="00857375"/>
    <w:rsid w:val="008937D4"/>
    <w:rsid w:val="008A5781"/>
    <w:rsid w:val="008C4819"/>
    <w:rsid w:val="008F7156"/>
    <w:rsid w:val="009610EA"/>
    <w:rsid w:val="009D765F"/>
    <w:rsid w:val="009F135F"/>
    <w:rsid w:val="009F72AD"/>
    <w:rsid w:val="00A1531C"/>
    <w:rsid w:val="00A24071"/>
    <w:rsid w:val="00A347FA"/>
    <w:rsid w:val="00A827AA"/>
    <w:rsid w:val="00A84815"/>
    <w:rsid w:val="00AA4A08"/>
    <w:rsid w:val="00AB07AA"/>
    <w:rsid w:val="00AE1816"/>
    <w:rsid w:val="00AF3863"/>
    <w:rsid w:val="00B17FC9"/>
    <w:rsid w:val="00B578F4"/>
    <w:rsid w:val="00B61A0C"/>
    <w:rsid w:val="00B73917"/>
    <w:rsid w:val="00B74EF6"/>
    <w:rsid w:val="00B91E58"/>
    <w:rsid w:val="00BB4ECF"/>
    <w:rsid w:val="00BC7994"/>
    <w:rsid w:val="00BD5006"/>
    <w:rsid w:val="00BF13CF"/>
    <w:rsid w:val="00BF6129"/>
    <w:rsid w:val="00C63DF8"/>
    <w:rsid w:val="00C84FE8"/>
    <w:rsid w:val="00CA742A"/>
    <w:rsid w:val="00CC6ADA"/>
    <w:rsid w:val="00CD1503"/>
    <w:rsid w:val="00CD613A"/>
    <w:rsid w:val="00D401F0"/>
    <w:rsid w:val="00D4520F"/>
    <w:rsid w:val="00D75BFC"/>
    <w:rsid w:val="00D84A70"/>
    <w:rsid w:val="00DA63F1"/>
    <w:rsid w:val="00DA677D"/>
    <w:rsid w:val="00DE308C"/>
    <w:rsid w:val="00DF48C7"/>
    <w:rsid w:val="00E01AC5"/>
    <w:rsid w:val="00E0442B"/>
    <w:rsid w:val="00E222AD"/>
    <w:rsid w:val="00E343E3"/>
    <w:rsid w:val="00E60F0C"/>
    <w:rsid w:val="00E90415"/>
    <w:rsid w:val="00EA7D69"/>
    <w:rsid w:val="00EA7D72"/>
    <w:rsid w:val="00EB645F"/>
    <w:rsid w:val="00EC3BF8"/>
    <w:rsid w:val="00ED57E3"/>
    <w:rsid w:val="00F03E32"/>
    <w:rsid w:val="00F85B21"/>
    <w:rsid w:val="00FB0984"/>
    <w:rsid w:val="00FE0CBB"/>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62465">
      <o:colormru v:ext="edit" colors="#ddd"/>
      <o:colormenu v:ext="edit" fillcolor="#ddd"/>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2"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5610"/>
    <w:rPr>
      <w:sz w:val="24"/>
      <w:szCs w:val="24"/>
      <w:lang w:val="en-GB" w:eastAsia="nb-NO"/>
    </w:rPr>
  </w:style>
  <w:style w:type="paragraph" w:styleId="Heading1">
    <w:name w:val="heading 1"/>
    <w:basedOn w:val="Normal"/>
    <w:next w:val="Normal"/>
    <w:qFormat/>
    <w:rsid w:val="00175610"/>
    <w:pPr>
      <w:keepNext/>
      <w:numPr>
        <w:numId w:val="1"/>
      </w:numPr>
      <w:tabs>
        <w:tab w:val="clear" w:pos="432"/>
        <w:tab w:val="left" w:pos="567"/>
      </w:tabs>
      <w:spacing w:after="60"/>
      <w:ind w:left="431" w:hanging="431"/>
      <w:outlineLvl w:val="0"/>
    </w:pPr>
    <w:rPr>
      <w:rFonts w:ascii="Arial" w:hAnsi="Arial"/>
      <w:b/>
      <w:bCs/>
      <w:sz w:val="28"/>
      <w:lang w:val="en-US"/>
    </w:rPr>
  </w:style>
  <w:style w:type="paragraph" w:styleId="Heading2">
    <w:name w:val="heading 2"/>
    <w:basedOn w:val="Normal"/>
    <w:next w:val="Normal"/>
    <w:qFormat/>
    <w:rsid w:val="00175610"/>
    <w:pPr>
      <w:keepNext/>
      <w:numPr>
        <w:ilvl w:val="1"/>
        <w:numId w:val="1"/>
      </w:numPr>
      <w:tabs>
        <w:tab w:val="clear" w:pos="576"/>
        <w:tab w:val="left" w:pos="567"/>
      </w:tabs>
      <w:spacing w:after="60"/>
      <w:ind w:left="578" w:hanging="578"/>
      <w:outlineLvl w:val="1"/>
    </w:pPr>
    <w:rPr>
      <w:rFonts w:ascii="Arial" w:hAnsi="Arial" w:cs="Arial"/>
      <w:b/>
      <w:bCs/>
      <w:i/>
      <w:iCs/>
      <w:sz w:val="28"/>
      <w:szCs w:val="28"/>
    </w:rPr>
  </w:style>
  <w:style w:type="paragraph" w:styleId="Heading3">
    <w:name w:val="heading 3"/>
    <w:basedOn w:val="Normal"/>
    <w:next w:val="Normal"/>
    <w:qFormat/>
    <w:rsid w:val="00175610"/>
    <w:pPr>
      <w:keepNext/>
      <w:numPr>
        <w:ilvl w:val="2"/>
        <w:numId w:val="1"/>
      </w:numPr>
      <w:spacing w:before="240" w:after="60"/>
      <w:outlineLvl w:val="2"/>
    </w:pPr>
    <w:rPr>
      <w:rFonts w:ascii="Arial" w:hAnsi="Arial" w:cs="Arial"/>
      <w:b/>
      <w:bCs/>
      <w:sz w:val="26"/>
      <w:szCs w:val="26"/>
    </w:rPr>
  </w:style>
  <w:style w:type="paragraph" w:styleId="Heading4">
    <w:name w:val="heading 4"/>
    <w:basedOn w:val="Normal"/>
    <w:next w:val="Normal"/>
    <w:qFormat/>
    <w:rsid w:val="00175610"/>
    <w:pPr>
      <w:keepNext/>
      <w:numPr>
        <w:ilvl w:val="3"/>
        <w:numId w:val="1"/>
      </w:numPr>
      <w:outlineLvl w:val="3"/>
    </w:pPr>
    <w:rPr>
      <w:i/>
      <w:iCs/>
      <w:lang w:val="en-US"/>
    </w:rPr>
  </w:style>
  <w:style w:type="paragraph" w:styleId="Heading5">
    <w:name w:val="heading 5"/>
    <w:basedOn w:val="Normal"/>
    <w:next w:val="Normal"/>
    <w:qFormat/>
    <w:rsid w:val="00175610"/>
    <w:pPr>
      <w:keepNext/>
      <w:numPr>
        <w:ilvl w:val="4"/>
        <w:numId w:val="1"/>
      </w:numPr>
      <w:outlineLvl w:val="4"/>
    </w:pPr>
    <w:rPr>
      <w:b/>
      <w:bCs/>
    </w:rPr>
  </w:style>
  <w:style w:type="paragraph" w:styleId="Heading6">
    <w:name w:val="heading 6"/>
    <w:basedOn w:val="Normal"/>
    <w:next w:val="Normal"/>
    <w:qFormat/>
    <w:rsid w:val="00175610"/>
    <w:pPr>
      <w:keepNext/>
      <w:numPr>
        <w:ilvl w:val="5"/>
        <w:numId w:val="1"/>
      </w:numPr>
      <w:outlineLvl w:val="5"/>
    </w:pPr>
    <w:rPr>
      <w:b/>
      <w:bCs/>
      <w:sz w:val="20"/>
    </w:rPr>
  </w:style>
  <w:style w:type="paragraph" w:styleId="Heading7">
    <w:name w:val="heading 7"/>
    <w:basedOn w:val="Normal"/>
    <w:next w:val="Normal"/>
    <w:qFormat/>
    <w:rsid w:val="00175610"/>
    <w:pPr>
      <w:keepNext/>
      <w:numPr>
        <w:ilvl w:val="6"/>
        <w:numId w:val="1"/>
      </w:numPr>
      <w:outlineLvl w:val="6"/>
    </w:pPr>
    <w:rPr>
      <w:sz w:val="28"/>
    </w:rPr>
  </w:style>
  <w:style w:type="paragraph" w:styleId="Heading8">
    <w:name w:val="heading 8"/>
    <w:basedOn w:val="Normal"/>
    <w:next w:val="Normal"/>
    <w:qFormat/>
    <w:rsid w:val="00175610"/>
    <w:pPr>
      <w:keepNext/>
      <w:numPr>
        <w:ilvl w:val="7"/>
        <w:numId w:val="1"/>
      </w:numPr>
      <w:outlineLvl w:val="7"/>
    </w:pPr>
    <w:rPr>
      <w:b/>
      <w:bCs/>
      <w:sz w:val="16"/>
    </w:rPr>
  </w:style>
  <w:style w:type="paragraph" w:styleId="Heading9">
    <w:name w:val="heading 9"/>
    <w:basedOn w:val="Normal"/>
    <w:next w:val="Normal"/>
    <w:qFormat/>
    <w:rsid w:val="00175610"/>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175610"/>
    <w:pPr>
      <w:jc w:val="center"/>
    </w:pPr>
    <w:rPr>
      <w:b/>
      <w:bCs/>
      <w:sz w:val="40"/>
    </w:rPr>
  </w:style>
  <w:style w:type="paragraph" w:styleId="TOC1">
    <w:name w:val="toc 1"/>
    <w:basedOn w:val="Normal"/>
    <w:next w:val="Normal"/>
    <w:autoRedefine/>
    <w:semiHidden/>
    <w:rsid w:val="00175610"/>
    <w:pPr>
      <w:tabs>
        <w:tab w:val="left" w:pos="425"/>
        <w:tab w:val="right" w:leader="dot" w:pos="9072"/>
      </w:tabs>
      <w:spacing w:before="240"/>
    </w:pPr>
    <w:rPr>
      <w:b/>
      <w:noProof/>
      <w:szCs w:val="28"/>
    </w:rPr>
  </w:style>
  <w:style w:type="paragraph" w:styleId="TOC2">
    <w:name w:val="toc 2"/>
    <w:basedOn w:val="Normal"/>
    <w:next w:val="Normal"/>
    <w:autoRedefine/>
    <w:uiPriority w:val="39"/>
    <w:rsid w:val="00175610"/>
    <w:pPr>
      <w:tabs>
        <w:tab w:val="left" w:pos="992"/>
        <w:tab w:val="right" w:leader="dot" w:pos="9072"/>
      </w:tabs>
      <w:ind w:left="425"/>
    </w:pPr>
  </w:style>
  <w:style w:type="paragraph" w:styleId="TOC3">
    <w:name w:val="toc 3"/>
    <w:basedOn w:val="Normal"/>
    <w:next w:val="Normal"/>
    <w:autoRedefine/>
    <w:semiHidden/>
    <w:rsid w:val="00175610"/>
    <w:pPr>
      <w:ind w:left="480"/>
    </w:pPr>
  </w:style>
  <w:style w:type="character" w:styleId="Hyperlink">
    <w:name w:val="Hyperlink"/>
    <w:basedOn w:val="DefaultParagraphFont"/>
    <w:uiPriority w:val="99"/>
    <w:rsid w:val="00175610"/>
    <w:rPr>
      <w:color w:val="0000FF"/>
      <w:u w:val="single"/>
    </w:rPr>
  </w:style>
  <w:style w:type="paragraph" w:styleId="Header">
    <w:name w:val="header"/>
    <w:basedOn w:val="Normal"/>
    <w:link w:val="HeaderChar"/>
    <w:rsid w:val="00175610"/>
    <w:pPr>
      <w:tabs>
        <w:tab w:val="center" w:pos="4320"/>
        <w:tab w:val="right" w:pos="8640"/>
      </w:tabs>
    </w:pPr>
  </w:style>
  <w:style w:type="paragraph" w:styleId="Footer">
    <w:name w:val="footer"/>
    <w:basedOn w:val="Normal"/>
    <w:rsid w:val="00175610"/>
    <w:pPr>
      <w:tabs>
        <w:tab w:val="center" w:pos="4320"/>
        <w:tab w:val="right" w:pos="8640"/>
      </w:tabs>
    </w:pPr>
  </w:style>
  <w:style w:type="character" w:styleId="PageNumber">
    <w:name w:val="page number"/>
    <w:basedOn w:val="DefaultParagraphFont"/>
    <w:rsid w:val="00175610"/>
  </w:style>
  <w:style w:type="paragraph" w:styleId="BodyTextIndent">
    <w:name w:val="Body Text Indent"/>
    <w:basedOn w:val="Normal"/>
    <w:rsid w:val="00175610"/>
    <w:pPr>
      <w:ind w:firstLine="709"/>
      <w:jc w:val="center"/>
    </w:pPr>
    <w:rPr>
      <w:sz w:val="40"/>
    </w:rPr>
  </w:style>
  <w:style w:type="paragraph" w:customStyle="1" w:styleId="StilBildetekst12ptIkkeFetKursiv">
    <w:name w:val="Stil Bildetekst + 12 pt Ikke Fet Kursiv"/>
    <w:basedOn w:val="Caption"/>
    <w:autoRedefine/>
    <w:rsid w:val="004A797F"/>
    <w:rPr>
      <w:b w:val="0"/>
      <w:bCs w:val="0"/>
      <w:i/>
      <w:iCs/>
      <w:sz w:val="24"/>
    </w:rPr>
  </w:style>
  <w:style w:type="paragraph" w:styleId="Caption">
    <w:name w:val="caption"/>
    <w:basedOn w:val="Normal"/>
    <w:next w:val="Normal"/>
    <w:qFormat/>
    <w:rsid w:val="004A797F"/>
    <w:rPr>
      <w:b/>
      <w:bCs/>
      <w:sz w:val="20"/>
      <w:szCs w:val="20"/>
    </w:rPr>
  </w:style>
  <w:style w:type="paragraph" w:styleId="BalloonText">
    <w:name w:val="Balloon Text"/>
    <w:basedOn w:val="Normal"/>
    <w:link w:val="BalloonTextChar"/>
    <w:rsid w:val="00BF13CF"/>
    <w:rPr>
      <w:rFonts w:ascii="Tahoma" w:hAnsi="Tahoma" w:cs="Tahoma"/>
      <w:sz w:val="16"/>
      <w:szCs w:val="16"/>
    </w:rPr>
  </w:style>
  <w:style w:type="character" w:customStyle="1" w:styleId="BalloonTextChar">
    <w:name w:val="Balloon Text Char"/>
    <w:basedOn w:val="DefaultParagraphFont"/>
    <w:link w:val="BalloonText"/>
    <w:rsid w:val="00BF13CF"/>
    <w:rPr>
      <w:rFonts w:ascii="Tahoma" w:hAnsi="Tahoma" w:cs="Tahoma"/>
      <w:sz w:val="16"/>
      <w:szCs w:val="16"/>
      <w:lang w:val="en-GB" w:eastAsia="nb-NO"/>
    </w:rPr>
  </w:style>
  <w:style w:type="paragraph" w:styleId="DocumentMap">
    <w:name w:val="Document Map"/>
    <w:basedOn w:val="Normal"/>
    <w:link w:val="DocumentMapChar"/>
    <w:rsid w:val="00297ABE"/>
    <w:rPr>
      <w:rFonts w:ascii="Tahoma" w:hAnsi="Tahoma" w:cs="Tahoma"/>
      <w:sz w:val="16"/>
      <w:szCs w:val="16"/>
    </w:rPr>
  </w:style>
  <w:style w:type="character" w:customStyle="1" w:styleId="DocumentMapChar">
    <w:name w:val="Document Map Char"/>
    <w:basedOn w:val="DefaultParagraphFont"/>
    <w:link w:val="DocumentMap"/>
    <w:rsid w:val="00297ABE"/>
    <w:rPr>
      <w:rFonts w:ascii="Tahoma" w:hAnsi="Tahoma" w:cs="Tahoma"/>
      <w:sz w:val="16"/>
      <w:szCs w:val="16"/>
      <w:lang w:val="en-GB" w:eastAsia="nb-NO"/>
    </w:rPr>
  </w:style>
  <w:style w:type="character" w:customStyle="1" w:styleId="HeaderChar">
    <w:name w:val="Header Char"/>
    <w:basedOn w:val="DefaultParagraphFont"/>
    <w:link w:val="Header"/>
    <w:rsid w:val="00297ABE"/>
    <w:rPr>
      <w:sz w:val="24"/>
      <w:szCs w:val="24"/>
      <w:lang w:val="en-GB" w:eastAsia="nb-NO"/>
    </w:rPr>
  </w:style>
  <w:style w:type="character" w:styleId="Strong">
    <w:name w:val="Strong"/>
    <w:basedOn w:val="DefaultParagraphFont"/>
    <w:qFormat/>
    <w:rsid w:val="003A67A0"/>
    <w:rPr>
      <w:b/>
      <w:bCs/>
    </w:rPr>
  </w:style>
  <w:style w:type="table" w:styleId="TableGrid">
    <w:name w:val="Table Grid"/>
    <w:basedOn w:val="TableNormal"/>
    <w:rsid w:val="003A67A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2"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5610"/>
    <w:rPr>
      <w:sz w:val="24"/>
      <w:szCs w:val="24"/>
      <w:lang w:val="en-GB" w:eastAsia="nb-NO"/>
    </w:rPr>
  </w:style>
  <w:style w:type="paragraph" w:styleId="Heading1">
    <w:name w:val="heading 1"/>
    <w:basedOn w:val="Normal"/>
    <w:next w:val="Normal"/>
    <w:qFormat/>
    <w:rsid w:val="00175610"/>
    <w:pPr>
      <w:keepNext/>
      <w:numPr>
        <w:numId w:val="1"/>
      </w:numPr>
      <w:tabs>
        <w:tab w:val="clear" w:pos="432"/>
        <w:tab w:val="left" w:pos="567"/>
      </w:tabs>
      <w:spacing w:after="60"/>
      <w:ind w:left="431" w:hanging="431"/>
      <w:outlineLvl w:val="0"/>
    </w:pPr>
    <w:rPr>
      <w:rFonts w:ascii="Arial" w:hAnsi="Arial"/>
      <w:b/>
      <w:bCs/>
      <w:sz w:val="28"/>
      <w:lang w:val="en-US"/>
    </w:rPr>
  </w:style>
  <w:style w:type="paragraph" w:styleId="Heading2">
    <w:name w:val="heading 2"/>
    <w:basedOn w:val="Normal"/>
    <w:next w:val="Normal"/>
    <w:qFormat/>
    <w:rsid w:val="00175610"/>
    <w:pPr>
      <w:keepNext/>
      <w:numPr>
        <w:ilvl w:val="1"/>
        <w:numId w:val="1"/>
      </w:numPr>
      <w:tabs>
        <w:tab w:val="clear" w:pos="576"/>
        <w:tab w:val="left" w:pos="567"/>
      </w:tabs>
      <w:spacing w:after="60"/>
      <w:ind w:left="578" w:hanging="578"/>
      <w:outlineLvl w:val="1"/>
    </w:pPr>
    <w:rPr>
      <w:rFonts w:ascii="Arial" w:hAnsi="Arial" w:cs="Arial"/>
      <w:b/>
      <w:bCs/>
      <w:i/>
      <w:iCs/>
      <w:sz w:val="28"/>
      <w:szCs w:val="28"/>
    </w:rPr>
  </w:style>
  <w:style w:type="paragraph" w:styleId="Heading3">
    <w:name w:val="heading 3"/>
    <w:basedOn w:val="Normal"/>
    <w:next w:val="Normal"/>
    <w:qFormat/>
    <w:rsid w:val="00175610"/>
    <w:pPr>
      <w:keepNext/>
      <w:numPr>
        <w:ilvl w:val="2"/>
        <w:numId w:val="1"/>
      </w:numPr>
      <w:spacing w:before="240" w:after="60"/>
      <w:outlineLvl w:val="2"/>
    </w:pPr>
    <w:rPr>
      <w:rFonts w:ascii="Arial" w:hAnsi="Arial" w:cs="Arial"/>
      <w:b/>
      <w:bCs/>
      <w:sz w:val="26"/>
      <w:szCs w:val="26"/>
    </w:rPr>
  </w:style>
  <w:style w:type="paragraph" w:styleId="Heading4">
    <w:name w:val="heading 4"/>
    <w:basedOn w:val="Normal"/>
    <w:next w:val="Normal"/>
    <w:qFormat/>
    <w:rsid w:val="00175610"/>
    <w:pPr>
      <w:keepNext/>
      <w:numPr>
        <w:ilvl w:val="3"/>
        <w:numId w:val="1"/>
      </w:numPr>
      <w:outlineLvl w:val="3"/>
    </w:pPr>
    <w:rPr>
      <w:i/>
      <w:iCs/>
      <w:lang w:val="en-US"/>
    </w:rPr>
  </w:style>
  <w:style w:type="paragraph" w:styleId="Heading5">
    <w:name w:val="heading 5"/>
    <w:basedOn w:val="Normal"/>
    <w:next w:val="Normal"/>
    <w:qFormat/>
    <w:rsid w:val="00175610"/>
    <w:pPr>
      <w:keepNext/>
      <w:numPr>
        <w:ilvl w:val="4"/>
        <w:numId w:val="1"/>
      </w:numPr>
      <w:outlineLvl w:val="4"/>
    </w:pPr>
    <w:rPr>
      <w:b/>
      <w:bCs/>
    </w:rPr>
  </w:style>
  <w:style w:type="paragraph" w:styleId="Heading6">
    <w:name w:val="heading 6"/>
    <w:basedOn w:val="Normal"/>
    <w:next w:val="Normal"/>
    <w:qFormat/>
    <w:rsid w:val="00175610"/>
    <w:pPr>
      <w:keepNext/>
      <w:numPr>
        <w:ilvl w:val="5"/>
        <w:numId w:val="1"/>
      </w:numPr>
      <w:outlineLvl w:val="5"/>
    </w:pPr>
    <w:rPr>
      <w:b/>
      <w:bCs/>
      <w:sz w:val="20"/>
    </w:rPr>
  </w:style>
  <w:style w:type="paragraph" w:styleId="Heading7">
    <w:name w:val="heading 7"/>
    <w:basedOn w:val="Normal"/>
    <w:next w:val="Normal"/>
    <w:qFormat/>
    <w:rsid w:val="00175610"/>
    <w:pPr>
      <w:keepNext/>
      <w:numPr>
        <w:ilvl w:val="6"/>
        <w:numId w:val="1"/>
      </w:numPr>
      <w:outlineLvl w:val="6"/>
    </w:pPr>
    <w:rPr>
      <w:sz w:val="28"/>
    </w:rPr>
  </w:style>
  <w:style w:type="paragraph" w:styleId="Heading8">
    <w:name w:val="heading 8"/>
    <w:basedOn w:val="Normal"/>
    <w:next w:val="Normal"/>
    <w:qFormat/>
    <w:rsid w:val="00175610"/>
    <w:pPr>
      <w:keepNext/>
      <w:numPr>
        <w:ilvl w:val="7"/>
        <w:numId w:val="1"/>
      </w:numPr>
      <w:outlineLvl w:val="7"/>
    </w:pPr>
    <w:rPr>
      <w:b/>
      <w:bCs/>
      <w:sz w:val="16"/>
    </w:rPr>
  </w:style>
  <w:style w:type="paragraph" w:styleId="Heading9">
    <w:name w:val="heading 9"/>
    <w:basedOn w:val="Normal"/>
    <w:next w:val="Normal"/>
    <w:qFormat/>
    <w:rsid w:val="00175610"/>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175610"/>
    <w:pPr>
      <w:jc w:val="center"/>
    </w:pPr>
    <w:rPr>
      <w:b/>
      <w:bCs/>
      <w:sz w:val="40"/>
    </w:rPr>
  </w:style>
  <w:style w:type="paragraph" w:styleId="TOC1">
    <w:name w:val="toc 1"/>
    <w:basedOn w:val="Normal"/>
    <w:next w:val="Normal"/>
    <w:autoRedefine/>
    <w:semiHidden/>
    <w:rsid w:val="00175610"/>
    <w:pPr>
      <w:tabs>
        <w:tab w:val="left" w:pos="425"/>
        <w:tab w:val="right" w:leader="dot" w:pos="9072"/>
      </w:tabs>
      <w:spacing w:before="240"/>
    </w:pPr>
    <w:rPr>
      <w:b/>
      <w:noProof/>
      <w:szCs w:val="28"/>
    </w:rPr>
  </w:style>
  <w:style w:type="paragraph" w:styleId="TOC2">
    <w:name w:val="toc 2"/>
    <w:basedOn w:val="Normal"/>
    <w:next w:val="Normal"/>
    <w:autoRedefine/>
    <w:uiPriority w:val="39"/>
    <w:rsid w:val="00175610"/>
    <w:pPr>
      <w:tabs>
        <w:tab w:val="left" w:pos="992"/>
        <w:tab w:val="right" w:leader="dot" w:pos="9072"/>
      </w:tabs>
      <w:ind w:left="425"/>
    </w:pPr>
  </w:style>
  <w:style w:type="paragraph" w:styleId="TOC3">
    <w:name w:val="toc 3"/>
    <w:basedOn w:val="Normal"/>
    <w:next w:val="Normal"/>
    <w:autoRedefine/>
    <w:semiHidden/>
    <w:rsid w:val="00175610"/>
    <w:pPr>
      <w:ind w:left="480"/>
    </w:pPr>
  </w:style>
  <w:style w:type="character" w:styleId="Hyperlink">
    <w:name w:val="Hyperlink"/>
    <w:basedOn w:val="DefaultParagraphFont"/>
    <w:uiPriority w:val="99"/>
    <w:rsid w:val="00175610"/>
    <w:rPr>
      <w:color w:val="0000FF"/>
      <w:u w:val="single"/>
    </w:rPr>
  </w:style>
  <w:style w:type="paragraph" w:styleId="Header">
    <w:name w:val="header"/>
    <w:basedOn w:val="Normal"/>
    <w:link w:val="HeaderChar"/>
    <w:rsid w:val="00175610"/>
    <w:pPr>
      <w:tabs>
        <w:tab w:val="center" w:pos="4320"/>
        <w:tab w:val="right" w:pos="8640"/>
      </w:tabs>
    </w:pPr>
  </w:style>
  <w:style w:type="paragraph" w:styleId="Footer">
    <w:name w:val="footer"/>
    <w:basedOn w:val="Normal"/>
    <w:rsid w:val="00175610"/>
    <w:pPr>
      <w:tabs>
        <w:tab w:val="center" w:pos="4320"/>
        <w:tab w:val="right" w:pos="8640"/>
      </w:tabs>
    </w:pPr>
  </w:style>
  <w:style w:type="character" w:styleId="PageNumber">
    <w:name w:val="page number"/>
    <w:basedOn w:val="DefaultParagraphFont"/>
    <w:rsid w:val="00175610"/>
  </w:style>
  <w:style w:type="paragraph" w:styleId="BodyTextIndent">
    <w:name w:val="Body Text Indent"/>
    <w:basedOn w:val="Normal"/>
    <w:rsid w:val="00175610"/>
    <w:pPr>
      <w:ind w:firstLine="709"/>
      <w:jc w:val="center"/>
    </w:pPr>
    <w:rPr>
      <w:sz w:val="40"/>
    </w:rPr>
  </w:style>
  <w:style w:type="paragraph" w:customStyle="1" w:styleId="StilBildetekst12ptIkkeFetKursiv">
    <w:name w:val="Stil Bildetekst + 12 pt Ikke Fet Kursiv"/>
    <w:basedOn w:val="Caption"/>
    <w:autoRedefine/>
    <w:rsid w:val="004A797F"/>
    <w:rPr>
      <w:b w:val="0"/>
      <w:bCs w:val="0"/>
      <w:i/>
      <w:iCs/>
      <w:sz w:val="24"/>
    </w:rPr>
  </w:style>
  <w:style w:type="paragraph" w:styleId="Caption">
    <w:name w:val="caption"/>
    <w:basedOn w:val="Normal"/>
    <w:next w:val="Normal"/>
    <w:qFormat/>
    <w:rsid w:val="004A797F"/>
    <w:rPr>
      <w:b/>
      <w:bCs/>
      <w:sz w:val="20"/>
      <w:szCs w:val="20"/>
    </w:rPr>
  </w:style>
  <w:style w:type="paragraph" w:styleId="BalloonText">
    <w:name w:val="Balloon Text"/>
    <w:basedOn w:val="Normal"/>
    <w:link w:val="BalloonTextChar"/>
    <w:rsid w:val="00BF13CF"/>
    <w:rPr>
      <w:rFonts w:ascii="Tahoma" w:hAnsi="Tahoma" w:cs="Tahoma"/>
      <w:sz w:val="16"/>
      <w:szCs w:val="16"/>
    </w:rPr>
  </w:style>
  <w:style w:type="character" w:customStyle="1" w:styleId="BalloonTextChar">
    <w:name w:val="Balloon Text Char"/>
    <w:basedOn w:val="DefaultParagraphFont"/>
    <w:link w:val="BalloonText"/>
    <w:rsid w:val="00BF13CF"/>
    <w:rPr>
      <w:rFonts w:ascii="Tahoma" w:hAnsi="Tahoma" w:cs="Tahoma"/>
      <w:sz w:val="16"/>
      <w:szCs w:val="16"/>
      <w:lang w:val="en-GB" w:eastAsia="nb-NO"/>
    </w:rPr>
  </w:style>
  <w:style w:type="paragraph" w:styleId="DocumentMap">
    <w:name w:val="Document Map"/>
    <w:basedOn w:val="Normal"/>
    <w:link w:val="DocumentMapChar"/>
    <w:rsid w:val="00297ABE"/>
    <w:rPr>
      <w:rFonts w:ascii="Tahoma" w:hAnsi="Tahoma" w:cs="Tahoma"/>
      <w:sz w:val="16"/>
      <w:szCs w:val="16"/>
    </w:rPr>
  </w:style>
  <w:style w:type="character" w:customStyle="1" w:styleId="DocumentMapChar">
    <w:name w:val="Document Map Char"/>
    <w:basedOn w:val="DefaultParagraphFont"/>
    <w:link w:val="DocumentMap"/>
    <w:rsid w:val="00297ABE"/>
    <w:rPr>
      <w:rFonts w:ascii="Tahoma" w:hAnsi="Tahoma" w:cs="Tahoma"/>
      <w:sz w:val="16"/>
      <w:szCs w:val="16"/>
      <w:lang w:val="en-GB" w:eastAsia="nb-NO"/>
    </w:rPr>
  </w:style>
  <w:style w:type="character" w:customStyle="1" w:styleId="HeaderChar">
    <w:name w:val="Header Char"/>
    <w:basedOn w:val="DefaultParagraphFont"/>
    <w:link w:val="Header"/>
    <w:rsid w:val="00297ABE"/>
    <w:rPr>
      <w:sz w:val="24"/>
      <w:szCs w:val="24"/>
      <w:lang w:val="en-GB" w:eastAsia="nb-NO"/>
    </w:rPr>
  </w:style>
  <w:style w:type="character" w:styleId="Strong">
    <w:name w:val="Strong"/>
    <w:basedOn w:val="DefaultParagraphFont"/>
    <w:qFormat/>
    <w:rsid w:val="003A67A0"/>
    <w:rPr>
      <w:b/>
      <w:bCs/>
    </w:rPr>
  </w:style>
  <w:style w:type="table" w:styleId="TableGrid">
    <w:name w:val="Table Grid"/>
    <w:basedOn w:val="TableNormal"/>
    <w:rsid w:val="003A67A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0580077">
      <w:bodyDiv w:val="1"/>
      <w:marLeft w:val="0"/>
      <w:marRight w:val="0"/>
      <w:marTop w:val="0"/>
      <w:marBottom w:val="0"/>
      <w:divBdr>
        <w:top w:val="none" w:sz="0" w:space="0" w:color="auto"/>
        <w:left w:val="none" w:sz="0" w:space="0" w:color="auto"/>
        <w:bottom w:val="none" w:sz="0" w:space="0" w:color="auto"/>
        <w:right w:val="none" w:sz="0" w:space="0" w:color="auto"/>
      </w:divBdr>
    </w:div>
    <w:div w:id="379982689">
      <w:bodyDiv w:val="1"/>
      <w:marLeft w:val="0"/>
      <w:marRight w:val="0"/>
      <w:marTop w:val="0"/>
      <w:marBottom w:val="0"/>
      <w:divBdr>
        <w:top w:val="none" w:sz="0" w:space="0" w:color="auto"/>
        <w:left w:val="none" w:sz="0" w:space="0" w:color="auto"/>
        <w:bottom w:val="none" w:sz="0" w:space="0" w:color="auto"/>
        <w:right w:val="none" w:sz="0" w:space="0" w:color="auto"/>
      </w:divBdr>
    </w:div>
    <w:div w:id="939992258">
      <w:bodyDiv w:val="1"/>
      <w:marLeft w:val="0"/>
      <w:marRight w:val="0"/>
      <w:marTop w:val="0"/>
      <w:marBottom w:val="0"/>
      <w:divBdr>
        <w:top w:val="none" w:sz="0" w:space="0" w:color="auto"/>
        <w:left w:val="none" w:sz="0" w:space="0" w:color="auto"/>
        <w:bottom w:val="none" w:sz="0" w:space="0" w:color="auto"/>
        <w:right w:val="none" w:sz="0" w:space="0" w:color="auto"/>
      </w:divBdr>
    </w:div>
    <w:div w:id="1001466034">
      <w:bodyDiv w:val="1"/>
      <w:marLeft w:val="0"/>
      <w:marRight w:val="0"/>
      <w:marTop w:val="0"/>
      <w:marBottom w:val="0"/>
      <w:divBdr>
        <w:top w:val="none" w:sz="0" w:space="0" w:color="auto"/>
        <w:left w:val="none" w:sz="0" w:space="0" w:color="auto"/>
        <w:bottom w:val="none" w:sz="0" w:space="0" w:color="auto"/>
        <w:right w:val="none" w:sz="0" w:space="0" w:color="auto"/>
      </w:divBdr>
    </w:div>
    <w:div w:id="1257666649">
      <w:bodyDiv w:val="1"/>
      <w:marLeft w:val="0"/>
      <w:marRight w:val="0"/>
      <w:marTop w:val="0"/>
      <w:marBottom w:val="0"/>
      <w:divBdr>
        <w:top w:val="none" w:sz="0" w:space="0" w:color="auto"/>
        <w:left w:val="none" w:sz="0" w:space="0" w:color="auto"/>
        <w:bottom w:val="none" w:sz="0" w:space="0" w:color="auto"/>
        <w:right w:val="none" w:sz="0" w:space="0" w:color="auto"/>
      </w:divBdr>
    </w:div>
    <w:div w:id="1491480214">
      <w:bodyDiv w:val="1"/>
      <w:marLeft w:val="0"/>
      <w:marRight w:val="0"/>
      <w:marTop w:val="0"/>
      <w:marBottom w:val="0"/>
      <w:divBdr>
        <w:top w:val="none" w:sz="0" w:space="0" w:color="auto"/>
        <w:left w:val="none" w:sz="0" w:space="0" w:color="auto"/>
        <w:bottom w:val="none" w:sz="0" w:space="0" w:color="auto"/>
        <w:right w:val="none" w:sz="0" w:space="0" w:color="auto"/>
      </w:divBdr>
    </w:div>
    <w:div w:id="1971938891">
      <w:bodyDiv w:val="1"/>
      <w:marLeft w:val="0"/>
      <w:marRight w:val="0"/>
      <w:marTop w:val="0"/>
      <w:marBottom w:val="0"/>
      <w:divBdr>
        <w:top w:val="none" w:sz="0" w:space="0" w:color="auto"/>
        <w:left w:val="none" w:sz="0" w:space="0" w:color="auto"/>
        <w:bottom w:val="none" w:sz="0" w:space="0" w:color="auto"/>
        <w:right w:val="none" w:sz="0" w:space="0" w:color="auto"/>
      </w:divBdr>
    </w:div>
    <w:div w:id="20384616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3.emf"/><Relationship Id="rId299" Type="http://schemas.openxmlformats.org/officeDocument/2006/relationships/image" Target="media/image285.emf"/><Relationship Id="rId303" Type="http://schemas.openxmlformats.org/officeDocument/2006/relationships/image" Target="media/image289.emf"/><Relationship Id="rId21" Type="http://schemas.openxmlformats.org/officeDocument/2006/relationships/oleObject" Target="embeddings/oleObject2.bin"/><Relationship Id="rId42" Type="http://schemas.openxmlformats.org/officeDocument/2006/relationships/image" Target="media/image28.emf"/><Relationship Id="rId63" Type="http://schemas.openxmlformats.org/officeDocument/2006/relationships/image" Target="media/image49.emf"/><Relationship Id="rId84" Type="http://schemas.openxmlformats.org/officeDocument/2006/relationships/image" Target="media/image70.emf"/><Relationship Id="rId138" Type="http://schemas.openxmlformats.org/officeDocument/2006/relationships/image" Target="media/image124.emf"/><Relationship Id="rId159" Type="http://schemas.openxmlformats.org/officeDocument/2006/relationships/image" Target="media/image145.emf"/><Relationship Id="rId324" Type="http://schemas.openxmlformats.org/officeDocument/2006/relationships/image" Target="media/image310.emf"/><Relationship Id="rId345" Type="http://schemas.openxmlformats.org/officeDocument/2006/relationships/image" Target="media/image331.emf"/><Relationship Id="rId366" Type="http://schemas.openxmlformats.org/officeDocument/2006/relationships/image" Target="media/image352.emf"/><Relationship Id="rId170" Type="http://schemas.openxmlformats.org/officeDocument/2006/relationships/image" Target="media/image156.emf"/><Relationship Id="rId191" Type="http://schemas.openxmlformats.org/officeDocument/2006/relationships/image" Target="media/image177.emf"/><Relationship Id="rId205" Type="http://schemas.openxmlformats.org/officeDocument/2006/relationships/image" Target="media/image191.emf"/><Relationship Id="rId226" Type="http://schemas.openxmlformats.org/officeDocument/2006/relationships/image" Target="media/image212.emf"/><Relationship Id="rId247" Type="http://schemas.openxmlformats.org/officeDocument/2006/relationships/image" Target="media/image233.emf"/><Relationship Id="rId107" Type="http://schemas.openxmlformats.org/officeDocument/2006/relationships/image" Target="media/image93.emf"/><Relationship Id="rId268" Type="http://schemas.openxmlformats.org/officeDocument/2006/relationships/image" Target="media/image254.emf"/><Relationship Id="rId289" Type="http://schemas.openxmlformats.org/officeDocument/2006/relationships/image" Target="media/image275.emf"/><Relationship Id="rId11" Type="http://schemas.openxmlformats.org/officeDocument/2006/relationships/header" Target="header1.xml"/><Relationship Id="rId32" Type="http://schemas.openxmlformats.org/officeDocument/2006/relationships/image" Target="media/image18.emf"/><Relationship Id="rId53" Type="http://schemas.openxmlformats.org/officeDocument/2006/relationships/image" Target="media/image39.emf"/><Relationship Id="rId74" Type="http://schemas.openxmlformats.org/officeDocument/2006/relationships/image" Target="media/image60.emf"/><Relationship Id="rId128" Type="http://schemas.openxmlformats.org/officeDocument/2006/relationships/image" Target="media/image114.emf"/><Relationship Id="rId149" Type="http://schemas.openxmlformats.org/officeDocument/2006/relationships/image" Target="media/image135.emf"/><Relationship Id="rId314" Type="http://schemas.openxmlformats.org/officeDocument/2006/relationships/image" Target="media/image300.emf"/><Relationship Id="rId335" Type="http://schemas.openxmlformats.org/officeDocument/2006/relationships/image" Target="media/image321.emf"/><Relationship Id="rId356" Type="http://schemas.openxmlformats.org/officeDocument/2006/relationships/image" Target="media/image342.emf"/><Relationship Id="rId5" Type="http://schemas.openxmlformats.org/officeDocument/2006/relationships/settings" Target="settings.xml"/><Relationship Id="rId95" Type="http://schemas.openxmlformats.org/officeDocument/2006/relationships/image" Target="media/image81.emf"/><Relationship Id="rId160" Type="http://schemas.openxmlformats.org/officeDocument/2006/relationships/image" Target="media/image146.emf"/><Relationship Id="rId181" Type="http://schemas.openxmlformats.org/officeDocument/2006/relationships/image" Target="media/image167.emf"/><Relationship Id="rId216" Type="http://schemas.openxmlformats.org/officeDocument/2006/relationships/image" Target="media/image202.emf"/><Relationship Id="rId237" Type="http://schemas.openxmlformats.org/officeDocument/2006/relationships/image" Target="media/image223.emf"/><Relationship Id="rId258" Type="http://schemas.openxmlformats.org/officeDocument/2006/relationships/image" Target="media/image244.emf"/><Relationship Id="rId279" Type="http://schemas.openxmlformats.org/officeDocument/2006/relationships/image" Target="media/image265.emf"/><Relationship Id="rId22" Type="http://schemas.openxmlformats.org/officeDocument/2006/relationships/image" Target="media/image8.emf"/><Relationship Id="rId43" Type="http://schemas.openxmlformats.org/officeDocument/2006/relationships/image" Target="media/image29.emf"/><Relationship Id="rId64" Type="http://schemas.openxmlformats.org/officeDocument/2006/relationships/image" Target="media/image50.emf"/><Relationship Id="rId118" Type="http://schemas.openxmlformats.org/officeDocument/2006/relationships/image" Target="media/image104.emf"/><Relationship Id="rId139" Type="http://schemas.openxmlformats.org/officeDocument/2006/relationships/image" Target="media/image125.emf"/><Relationship Id="rId290" Type="http://schemas.openxmlformats.org/officeDocument/2006/relationships/image" Target="media/image276.emf"/><Relationship Id="rId304" Type="http://schemas.openxmlformats.org/officeDocument/2006/relationships/image" Target="media/image290.emf"/><Relationship Id="rId325" Type="http://schemas.openxmlformats.org/officeDocument/2006/relationships/image" Target="media/image311.emf"/><Relationship Id="rId346" Type="http://schemas.openxmlformats.org/officeDocument/2006/relationships/image" Target="media/image332.emf"/><Relationship Id="rId367" Type="http://schemas.openxmlformats.org/officeDocument/2006/relationships/image" Target="media/image353.emf"/><Relationship Id="rId85" Type="http://schemas.openxmlformats.org/officeDocument/2006/relationships/image" Target="media/image71.emf"/><Relationship Id="rId150" Type="http://schemas.openxmlformats.org/officeDocument/2006/relationships/image" Target="media/image136.emf"/><Relationship Id="rId171" Type="http://schemas.openxmlformats.org/officeDocument/2006/relationships/image" Target="media/image157.emf"/><Relationship Id="rId192" Type="http://schemas.openxmlformats.org/officeDocument/2006/relationships/image" Target="media/image178.emf"/><Relationship Id="rId206" Type="http://schemas.openxmlformats.org/officeDocument/2006/relationships/image" Target="media/image192.emf"/><Relationship Id="rId227" Type="http://schemas.openxmlformats.org/officeDocument/2006/relationships/image" Target="media/image213.emf"/><Relationship Id="rId248" Type="http://schemas.openxmlformats.org/officeDocument/2006/relationships/image" Target="media/image234.emf"/><Relationship Id="rId269" Type="http://schemas.openxmlformats.org/officeDocument/2006/relationships/image" Target="media/image255.emf"/><Relationship Id="rId12" Type="http://schemas.openxmlformats.org/officeDocument/2006/relationships/footer" Target="footer2.xml"/><Relationship Id="rId33" Type="http://schemas.openxmlformats.org/officeDocument/2006/relationships/image" Target="media/image19.emf"/><Relationship Id="rId108" Type="http://schemas.openxmlformats.org/officeDocument/2006/relationships/image" Target="media/image94.emf"/><Relationship Id="rId129" Type="http://schemas.openxmlformats.org/officeDocument/2006/relationships/image" Target="media/image115.emf"/><Relationship Id="rId280" Type="http://schemas.openxmlformats.org/officeDocument/2006/relationships/image" Target="media/image266.emf"/><Relationship Id="rId315" Type="http://schemas.openxmlformats.org/officeDocument/2006/relationships/image" Target="media/image301.emf"/><Relationship Id="rId336" Type="http://schemas.openxmlformats.org/officeDocument/2006/relationships/image" Target="media/image322.emf"/><Relationship Id="rId357" Type="http://schemas.openxmlformats.org/officeDocument/2006/relationships/image" Target="media/image343.emf"/><Relationship Id="rId54" Type="http://schemas.openxmlformats.org/officeDocument/2006/relationships/image" Target="media/image40.emf"/><Relationship Id="rId75" Type="http://schemas.openxmlformats.org/officeDocument/2006/relationships/image" Target="media/image61.emf"/><Relationship Id="rId96" Type="http://schemas.openxmlformats.org/officeDocument/2006/relationships/image" Target="media/image82.emf"/><Relationship Id="rId140" Type="http://schemas.openxmlformats.org/officeDocument/2006/relationships/image" Target="media/image126.emf"/><Relationship Id="rId161" Type="http://schemas.openxmlformats.org/officeDocument/2006/relationships/image" Target="media/image147.emf"/><Relationship Id="rId182" Type="http://schemas.openxmlformats.org/officeDocument/2006/relationships/image" Target="media/image168.emf"/><Relationship Id="rId217" Type="http://schemas.openxmlformats.org/officeDocument/2006/relationships/image" Target="media/image203.emf"/><Relationship Id="rId6" Type="http://schemas.openxmlformats.org/officeDocument/2006/relationships/webSettings" Target="webSettings.xml"/><Relationship Id="rId238" Type="http://schemas.openxmlformats.org/officeDocument/2006/relationships/image" Target="media/image224.emf"/><Relationship Id="rId259" Type="http://schemas.openxmlformats.org/officeDocument/2006/relationships/image" Target="media/image245.emf"/><Relationship Id="rId23" Type="http://schemas.openxmlformats.org/officeDocument/2006/relationships/image" Target="media/image9.emf"/><Relationship Id="rId119" Type="http://schemas.openxmlformats.org/officeDocument/2006/relationships/image" Target="media/image105.emf"/><Relationship Id="rId270" Type="http://schemas.openxmlformats.org/officeDocument/2006/relationships/image" Target="media/image256.emf"/><Relationship Id="rId291" Type="http://schemas.openxmlformats.org/officeDocument/2006/relationships/image" Target="media/image277.emf"/><Relationship Id="rId305" Type="http://schemas.openxmlformats.org/officeDocument/2006/relationships/image" Target="media/image291.emf"/><Relationship Id="rId326" Type="http://schemas.openxmlformats.org/officeDocument/2006/relationships/image" Target="media/image312.emf"/><Relationship Id="rId347" Type="http://schemas.openxmlformats.org/officeDocument/2006/relationships/image" Target="media/image333.emf"/><Relationship Id="rId44" Type="http://schemas.openxmlformats.org/officeDocument/2006/relationships/image" Target="media/image30.emf"/><Relationship Id="rId65" Type="http://schemas.openxmlformats.org/officeDocument/2006/relationships/image" Target="media/image51.emf"/><Relationship Id="rId86" Type="http://schemas.openxmlformats.org/officeDocument/2006/relationships/image" Target="media/image72.emf"/><Relationship Id="rId130" Type="http://schemas.openxmlformats.org/officeDocument/2006/relationships/image" Target="media/image116.emf"/><Relationship Id="rId151" Type="http://schemas.openxmlformats.org/officeDocument/2006/relationships/image" Target="media/image137.emf"/><Relationship Id="rId368" Type="http://schemas.openxmlformats.org/officeDocument/2006/relationships/image" Target="media/image354.emf"/><Relationship Id="rId172" Type="http://schemas.openxmlformats.org/officeDocument/2006/relationships/image" Target="media/image158.emf"/><Relationship Id="rId193" Type="http://schemas.openxmlformats.org/officeDocument/2006/relationships/image" Target="media/image179.emf"/><Relationship Id="rId207" Type="http://schemas.openxmlformats.org/officeDocument/2006/relationships/image" Target="media/image193.emf"/><Relationship Id="rId228" Type="http://schemas.openxmlformats.org/officeDocument/2006/relationships/image" Target="media/image214.emf"/><Relationship Id="rId249" Type="http://schemas.openxmlformats.org/officeDocument/2006/relationships/image" Target="media/image235.emf"/><Relationship Id="rId13" Type="http://schemas.openxmlformats.org/officeDocument/2006/relationships/header" Target="header2.xml"/><Relationship Id="rId109" Type="http://schemas.openxmlformats.org/officeDocument/2006/relationships/image" Target="media/image95.emf"/><Relationship Id="rId260" Type="http://schemas.openxmlformats.org/officeDocument/2006/relationships/image" Target="media/image246.emf"/><Relationship Id="rId281" Type="http://schemas.openxmlformats.org/officeDocument/2006/relationships/image" Target="media/image267.emf"/><Relationship Id="rId316" Type="http://schemas.openxmlformats.org/officeDocument/2006/relationships/image" Target="media/image302.emf"/><Relationship Id="rId337" Type="http://schemas.openxmlformats.org/officeDocument/2006/relationships/image" Target="media/image323.emf"/><Relationship Id="rId34" Type="http://schemas.openxmlformats.org/officeDocument/2006/relationships/image" Target="media/image20.emf"/><Relationship Id="rId55" Type="http://schemas.openxmlformats.org/officeDocument/2006/relationships/image" Target="media/image41.emf"/><Relationship Id="rId76" Type="http://schemas.openxmlformats.org/officeDocument/2006/relationships/image" Target="media/image62.emf"/><Relationship Id="rId97" Type="http://schemas.openxmlformats.org/officeDocument/2006/relationships/image" Target="media/image83.emf"/><Relationship Id="rId120" Type="http://schemas.openxmlformats.org/officeDocument/2006/relationships/image" Target="media/image106.emf"/><Relationship Id="rId141" Type="http://schemas.openxmlformats.org/officeDocument/2006/relationships/image" Target="media/image127.emf"/><Relationship Id="rId358" Type="http://schemas.openxmlformats.org/officeDocument/2006/relationships/image" Target="media/image344.emf"/><Relationship Id="rId7" Type="http://schemas.openxmlformats.org/officeDocument/2006/relationships/footnotes" Target="footnotes.xml"/><Relationship Id="rId162" Type="http://schemas.openxmlformats.org/officeDocument/2006/relationships/image" Target="media/image148.emf"/><Relationship Id="rId183" Type="http://schemas.openxmlformats.org/officeDocument/2006/relationships/image" Target="media/image169.emf"/><Relationship Id="rId218" Type="http://schemas.openxmlformats.org/officeDocument/2006/relationships/image" Target="media/image204.emf"/><Relationship Id="rId239" Type="http://schemas.openxmlformats.org/officeDocument/2006/relationships/image" Target="media/image225.emf"/><Relationship Id="rId250" Type="http://schemas.openxmlformats.org/officeDocument/2006/relationships/image" Target="media/image236.emf"/><Relationship Id="rId271" Type="http://schemas.openxmlformats.org/officeDocument/2006/relationships/image" Target="media/image257.emf"/><Relationship Id="rId292" Type="http://schemas.openxmlformats.org/officeDocument/2006/relationships/image" Target="media/image278.emf"/><Relationship Id="rId306" Type="http://schemas.openxmlformats.org/officeDocument/2006/relationships/image" Target="media/image292.emf"/><Relationship Id="rId24" Type="http://schemas.openxmlformats.org/officeDocument/2006/relationships/image" Target="media/image10.emf"/><Relationship Id="rId45" Type="http://schemas.openxmlformats.org/officeDocument/2006/relationships/image" Target="media/image31.emf"/><Relationship Id="rId66" Type="http://schemas.openxmlformats.org/officeDocument/2006/relationships/image" Target="media/image52.emf"/><Relationship Id="rId87" Type="http://schemas.openxmlformats.org/officeDocument/2006/relationships/image" Target="media/image73.emf"/><Relationship Id="rId110" Type="http://schemas.openxmlformats.org/officeDocument/2006/relationships/image" Target="media/image96.emf"/><Relationship Id="rId131" Type="http://schemas.openxmlformats.org/officeDocument/2006/relationships/image" Target="media/image117.emf"/><Relationship Id="rId327" Type="http://schemas.openxmlformats.org/officeDocument/2006/relationships/image" Target="media/image313.emf"/><Relationship Id="rId348" Type="http://schemas.openxmlformats.org/officeDocument/2006/relationships/image" Target="media/image334.emf"/><Relationship Id="rId369" Type="http://schemas.openxmlformats.org/officeDocument/2006/relationships/hyperlink" Target="http://deuterium.nist.gov/standards.html" TargetMode="External"/><Relationship Id="rId152" Type="http://schemas.openxmlformats.org/officeDocument/2006/relationships/image" Target="media/image138.emf"/><Relationship Id="rId173" Type="http://schemas.openxmlformats.org/officeDocument/2006/relationships/image" Target="media/image159.emf"/><Relationship Id="rId194" Type="http://schemas.openxmlformats.org/officeDocument/2006/relationships/image" Target="media/image180.emf"/><Relationship Id="rId208" Type="http://schemas.openxmlformats.org/officeDocument/2006/relationships/image" Target="media/image194.emf"/><Relationship Id="rId229" Type="http://schemas.openxmlformats.org/officeDocument/2006/relationships/image" Target="media/image215.emf"/><Relationship Id="rId240" Type="http://schemas.openxmlformats.org/officeDocument/2006/relationships/image" Target="media/image226.emf"/><Relationship Id="rId261" Type="http://schemas.openxmlformats.org/officeDocument/2006/relationships/image" Target="media/image247.emf"/><Relationship Id="rId14" Type="http://schemas.openxmlformats.org/officeDocument/2006/relationships/footer" Target="footer3.xml"/><Relationship Id="rId35" Type="http://schemas.openxmlformats.org/officeDocument/2006/relationships/image" Target="media/image21.emf"/><Relationship Id="rId56" Type="http://schemas.openxmlformats.org/officeDocument/2006/relationships/image" Target="media/image42.emf"/><Relationship Id="rId77" Type="http://schemas.openxmlformats.org/officeDocument/2006/relationships/image" Target="media/image63.emf"/><Relationship Id="rId100" Type="http://schemas.openxmlformats.org/officeDocument/2006/relationships/image" Target="media/image86.emf"/><Relationship Id="rId282" Type="http://schemas.openxmlformats.org/officeDocument/2006/relationships/image" Target="media/image268.emf"/><Relationship Id="rId317" Type="http://schemas.openxmlformats.org/officeDocument/2006/relationships/image" Target="media/image303.emf"/><Relationship Id="rId338" Type="http://schemas.openxmlformats.org/officeDocument/2006/relationships/image" Target="media/image324.emf"/><Relationship Id="rId359" Type="http://schemas.openxmlformats.org/officeDocument/2006/relationships/image" Target="media/image345.emf"/><Relationship Id="rId8" Type="http://schemas.openxmlformats.org/officeDocument/2006/relationships/endnotes" Target="endnotes.xml"/><Relationship Id="rId98" Type="http://schemas.openxmlformats.org/officeDocument/2006/relationships/image" Target="media/image84.emf"/><Relationship Id="rId121" Type="http://schemas.openxmlformats.org/officeDocument/2006/relationships/image" Target="media/image107.emf"/><Relationship Id="rId142" Type="http://schemas.openxmlformats.org/officeDocument/2006/relationships/image" Target="media/image128.emf"/><Relationship Id="rId163" Type="http://schemas.openxmlformats.org/officeDocument/2006/relationships/image" Target="media/image149.emf"/><Relationship Id="rId184" Type="http://schemas.openxmlformats.org/officeDocument/2006/relationships/image" Target="media/image170.emf"/><Relationship Id="rId219" Type="http://schemas.openxmlformats.org/officeDocument/2006/relationships/image" Target="media/image205.emf"/><Relationship Id="rId370" Type="http://schemas.openxmlformats.org/officeDocument/2006/relationships/fontTable" Target="fontTable.xml"/><Relationship Id="rId230" Type="http://schemas.openxmlformats.org/officeDocument/2006/relationships/image" Target="media/image216.emf"/><Relationship Id="rId251" Type="http://schemas.openxmlformats.org/officeDocument/2006/relationships/image" Target="media/image237.emf"/><Relationship Id="rId25" Type="http://schemas.openxmlformats.org/officeDocument/2006/relationships/image" Target="media/image11.emf"/><Relationship Id="rId46" Type="http://schemas.openxmlformats.org/officeDocument/2006/relationships/image" Target="media/image32.emf"/><Relationship Id="rId67" Type="http://schemas.openxmlformats.org/officeDocument/2006/relationships/image" Target="media/image53.emf"/><Relationship Id="rId272" Type="http://schemas.openxmlformats.org/officeDocument/2006/relationships/image" Target="media/image258.emf"/><Relationship Id="rId293" Type="http://schemas.openxmlformats.org/officeDocument/2006/relationships/image" Target="media/image279.emf"/><Relationship Id="rId307" Type="http://schemas.openxmlformats.org/officeDocument/2006/relationships/image" Target="media/image293.emf"/><Relationship Id="rId328" Type="http://schemas.openxmlformats.org/officeDocument/2006/relationships/image" Target="media/image314.emf"/><Relationship Id="rId349" Type="http://schemas.openxmlformats.org/officeDocument/2006/relationships/image" Target="media/image335.emf"/><Relationship Id="rId88" Type="http://schemas.openxmlformats.org/officeDocument/2006/relationships/image" Target="media/image74.emf"/><Relationship Id="rId111" Type="http://schemas.openxmlformats.org/officeDocument/2006/relationships/image" Target="media/image97.emf"/><Relationship Id="rId132" Type="http://schemas.openxmlformats.org/officeDocument/2006/relationships/image" Target="media/image118.emf"/><Relationship Id="rId153" Type="http://schemas.openxmlformats.org/officeDocument/2006/relationships/image" Target="media/image139.emf"/><Relationship Id="rId174" Type="http://schemas.openxmlformats.org/officeDocument/2006/relationships/image" Target="media/image160.emf"/><Relationship Id="rId195" Type="http://schemas.openxmlformats.org/officeDocument/2006/relationships/image" Target="media/image181.emf"/><Relationship Id="rId209" Type="http://schemas.openxmlformats.org/officeDocument/2006/relationships/image" Target="media/image195.emf"/><Relationship Id="rId360" Type="http://schemas.openxmlformats.org/officeDocument/2006/relationships/image" Target="media/image346.emf"/><Relationship Id="rId220" Type="http://schemas.openxmlformats.org/officeDocument/2006/relationships/image" Target="media/image206.emf"/><Relationship Id="rId241" Type="http://schemas.openxmlformats.org/officeDocument/2006/relationships/image" Target="media/image227.emf"/><Relationship Id="rId15" Type="http://schemas.openxmlformats.org/officeDocument/2006/relationships/image" Target="media/image3.emf"/><Relationship Id="rId36" Type="http://schemas.openxmlformats.org/officeDocument/2006/relationships/image" Target="media/image22.emf"/><Relationship Id="rId57" Type="http://schemas.openxmlformats.org/officeDocument/2006/relationships/image" Target="media/image43.emf"/><Relationship Id="rId262" Type="http://schemas.openxmlformats.org/officeDocument/2006/relationships/image" Target="media/image248.emf"/><Relationship Id="rId283" Type="http://schemas.openxmlformats.org/officeDocument/2006/relationships/image" Target="media/image269.emf"/><Relationship Id="rId318" Type="http://schemas.openxmlformats.org/officeDocument/2006/relationships/image" Target="media/image304.emf"/><Relationship Id="rId339" Type="http://schemas.openxmlformats.org/officeDocument/2006/relationships/image" Target="media/image325.emf"/><Relationship Id="rId10" Type="http://schemas.openxmlformats.org/officeDocument/2006/relationships/footer" Target="footer1.xml"/><Relationship Id="rId31" Type="http://schemas.openxmlformats.org/officeDocument/2006/relationships/image" Target="media/image17.emf"/><Relationship Id="rId52" Type="http://schemas.openxmlformats.org/officeDocument/2006/relationships/image" Target="media/image38.emf"/><Relationship Id="rId73" Type="http://schemas.openxmlformats.org/officeDocument/2006/relationships/image" Target="media/image59.emf"/><Relationship Id="rId78" Type="http://schemas.openxmlformats.org/officeDocument/2006/relationships/image" Target="media/image64.emf"/><Relationship Id="rId94" Type="http://schemas.openxmlformats.org/officeDocument/2006/relationships/image" Target="media/image80.emf"/><Relationship Id="rId99" Type="http://schemas.openxmlformats.org/officeDocument/2006/relationships/image" Target="media/image85.emf"/><Relationship Id="rId101" Type="http://schemas.openxmlformats.org/officeDocument/2006/relationships/image" Target="media/image87.emf"/><Relationship Id="rId122" Type="http://schemas.openxmlformats.org/officeDocument/2006/relationships/image" Target="media/image108.emf"/><Relationship Id="rId143" Type="http://schemas.openxmlformats.org/officeDocument/2006/relationships/image" Target="media/image129.emf"/><Relationship Id="rId148" Type="http://schemas.openxmlformats.org/officeDocument/2006/relationships/image" Target="media/image134.emf"/><Relationship Id="rId164" Type="http://schemas.openxmlformats.org/officeDocument/2006/relationships/image" Target="media/image150.emf"/><Relationship Id="rId169" Type="http://schemas.openxmlformats.org/officeDocument/2006/relationships/image" Target="media/image155.emf"/><Relationship Id="rId185" Type="http://schemas.openxmlformats.org/officeDocument/2006/relationships/image" Target="media/image171.emf"/><Relationship Id="rId334" Type="http://schemas.openxmlformats.org/officeDocument/2006/relationships/image" Target="media/image320.emf"/><Relationship Id="rId350" Type="http://schemas.openxmlformats.org/officeDocument/2006/relationships/image" Target="media/image336.emf"/><Relationship Id="rId355" Type="http://schemas.openxmlformats.org/officeDocument/2006/relationships/image" Target="media/image341.emf"/><Relationship Id="rId37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66.emf"/><Relationship Id="rId210" Type="http://schemas.openxmlformats.org/officeDocument/2006/relationships/image" Target="media/image196.emf"/><Relationship Id="rId215" Type="http://schemas.openxmlformats.org/officeDocument/2006/relationships/image" Target="media/image201.emf"/><Relationship Id="rId236" Type="http://schemas.openxmlformats.org/officeDocument/2006/relationships/image" Target="media/image222.emf"/><Relationship Id="rId257" Type="http://schemas.openxmlformats.org/officeDocument/2006/relationships/image" Target="media/image243.emf"/><Relationship Id="rId278" Type="http://schemas.openxmlformats.org/officeDocument/2006/relationships/image" Target="media/image264.emf"/><Relationship Id="rId26" Type="http://schemas.openxmlformats.org/officeDocument/2006/relationships/image" Target="media/image12.emf"/><Relationship Id="rId231" Type="http://schemas.openxmlformats.org/officeDocument/2006/relationships/image" Target="media/image217.emf"/><Relationship Id="rId252" Type="http://schemas.openxmlformats.org/officeDocument/2006/relationships/image" Target="media/image238.emf"/><Relationship Id="rId273" Type="http://schemas.openxmlformats.org/officeDocument/2006/relationships/image" Target="media/image259.emf"/><Relationship Id="rId294" Type="http://schemas.openxmlformats.org/officeDocument/2006/relationships/image" Target="media/image280.emf"/><Relationship Id="rId308" Type="http://schemas.openxmlformats.org/officeDocument/2006/relationships/image" Target="media/image294.emf"/><Relationship Id="rId329" Type="http://schemas.openxmlformats.org/officeDocument/2006/relationships/image" Target="media/image315.emf"/><Relationship Id="rId47" Type="http://schemas.openxmlformats.org/officeDocument/2006/relationships/image" Target="media/image33.emf"/><Relationship Id="rId68" Type="http://schemas.openxmlformats.org/officeDocument/2006/relationships/image" Target="media/image54.emf"/><Relationship Id="rId89" Type="http://schemas.openxmlformats.org/officeDocument/2006/relationships/image" Target="media/image75.emf"/><Relationship Id="rId112" Type="http://schemas.openxmlformats.org/officeDocument/2006/relationships/image" Target="media/image98.emf"/><Relationship Id="rId133" Type="http://schemas.openxmlformats.org/officeDocument/2006/relationships/image" Target="media/image119.emf"/><Relationship Id="rId154" Type="http://schemas.openxmlformats.org/officeDocument/2006/relationships/image" Target="media/image140.emf"/><Relationship Id="rId175" Type="http://schemas.openxmlformats.org/officeDocument/2006/relationships/image" Target="media/image161.emf"/><Relationship Id="rId340" Type="http://schemas.openxmlformats.org/officeDocument/2006/relationships/image" Target="media/image326.emf"/><Relationship Id="rId361" Type="http://schemas.openxmlformats.org/officeDocument/2006/relationships/image" Target="media/image347.emf"/><Relationship Id="rId196" Type="http://schemas.openxmlformats.org/officeDocument/2006/relationships/image" Target="media/image182.emf"/><Relationship Id="rId200" Type="http://schemas.openxmlformats.org/officeDocument/2006/relationships/image" Target="media/image186.emf"/><Relationship Id="rId16" Type="http://schemas.openxmlformats.org/officeDocument/2006/relationships/image" Target="media/image4.emf"/><Relationship Id="rId221" Type="http://schemas.openxmlformats.org/officeDocument/2006/relationships/image" Target="media/image207.emf"/><Relationship Id="rId242" Type="http://schemas.openxmlformats.org/officeDocument/2006/relationships/image" Target="media/image228.emf"/><Relationship Id="rId263" Type="http://schemas.openxmlformats.org/officeDocument/2006/relationships/image" Target="media/image249.emf"/><Relationship Id="rId284" Type="http://schemas.openxmlformats.org/officeDocument/2006/relationships/image" Target="media/image270.emf"/><Relationship Id="rId319" Type="http://schemas.openxmlformats.org/officeDocument/2006/relationships/image" Target="media/image305.emf"/><Relationship Id="rId37" Type="http://schemas.openxmlformats.org/officeDocument/2006/relationships/image" Target="media/image23.emf"/><Relationship Id="rId58" Type="http://schemas.openxmlformats.org/officeDocument/2006/relationships/image" Target="media/image44.emf"/><Relationship Id="rId79" Type="http://schemas.openxmlformats.org/officeDocument/2006/relationships/image" Target="media/image65.emf"/><Relationship Id="rId102" Type="http://schemas.openxmlformats.org/officeDocument/2006/relationships/image" Target="media/image88.emf"/><Relationship Id="rId123" Type="http://schemas.openxmlformats.org/officeDocument/2006/relationships/image" Target="media/image109.emf"/><Relationship Id="rId144" Type="http://schemas.openxmlformats.org/officeDocument/2006/relationships/image" Target="media/image130.emf"/><Relationship Id="rId330" Type="http://schemas.openxmlformats.org/officeDocument/2006/relationships/image" Target="media/image316.emf"/><Relationship Id="rId90" Type="http://schemas.openxmlformats.org/officeDocument/2006/relationships/image" Target="media/image76.emf"/><Relationship Id="rId165" Type="http://schemas.openxmlformats.org/officeDocument/2006/relationships/image" Target="media/image151.emf"/><Relationship Id="rId186" Type="http://schemas.openxmlformats.org/officeDocument/2006/relationships/image" Target="media/image172.emf"/><Relationship Id="rId351" Type="http://schemas.openxmlformats.org/officeDocument/2006/relationships/image" Target="media/image337.emf"/><Relationship Id="rId211" Type="http://schemas.openxmlformats.org/officeDocument/2006/relationships/image" Target="media/image197.emf"/><Relationship Id="rId232" Type="http://schemas.openxmlformats.org/officeDocument/2006/relationships/image" Target="media/image218.emf"/><Relationship Id="rId253" Type="http://schemas.openxmlformats.org/officeDocument/2006/relationships/image" Target="media/image239.emf"/><Relationship Id="rId274" Type="http://schemas.openxmlformats.org/officeDocument/2006/relationships/image" Target="media/image260.emf"/><Relationship Id="rId295" Type="http://schemas.openxmlformats.org/officeDocument/2006/relationships/image" Target="media/image281.emf"/><Relationship Id="rId309" Type="http://schemas.openxmlformats.org/officeDocument/2006/relationships/image" Target="media/image295.emf"/><Relationship Id="rId27" Type="http://schemas.openxmlformats.org/officeDocument/2006/relationships/image" Target="media/image13.emf"/><Relationship Id="rId48" Type="http://schemas.openxmlformats.org/officeDocument/2006/relationships/image" Target="media/image34.emf"/><Relationship Id="rId69" Type="http://schemas.openxmlformats.org/officeDocument/2006/relationships/image" Target="media/image55.emf"/><Relationship Id="rId113" Type="http://schemas.openxmlformats.org/officeDocument/2006/relationships/image" Target="media/image99.emf"/><Relationship Id="rId134" Type="http://schemas.openxmlformats.org/officeDocument/2006/relationships/image" Target="media/image120.emf"/><Relationship Id="rId320" Type="http://schemas.openxmlformats.org/officeDocument/2006/relationships/image" Target="media/image306.emf"/><Relationship Id="rId80" Type="http://schemas.openxmlformats.org/officeDocument/2006/relationships/image" Target="media/image66.emf"/><Relationship Id="rId155" Type="http://schemas.openxmlformats.org/officeDocument/2006/relationships/image" Target="media/image141.emf"/><Relationship Id="rId176" Type="http://schemas.openxmlformats.org/officeDocument/2006/relationships/image" Target="media/image162.emf"/><Relationship Id="rId197" Type="http://schemas.openxmlformats.org/officeDocument/2006/relationships/image" Target="media/image183.emf"/><Relationship Id="rId341" Type="http://schemas.openxmlformats.org/officeDocument/2006/relationships/image" Target="media/image327.emf"/><Relationship Id="rId362" Type="http://schemas.openxmlformats.org/officeDocument/2006/relationships/image" Target="media/image348.emf"/><Relationship Id="rId201" Type="http://schemas.openxmlformats.org/officeDocument/2006/relationships/image" Target="media/image187.emf"/><Relationship Id="rId222" Type="http://schemas.openxmlformats.org/officeDocument/2006/relationships/image" Target="media/image208.emf"/><Relationship Id="rId243" Type="http://schemas.openxmlformats.org/officeDocument/2006/relationships/image" Target="media/image229.emf"/><Relationship Id="rId264" Type="http://schemas.openxmlformats.org/officeDocument/2006/relationships/image" Target="media/image250.emf"/><Relationship Id="rId285" Type="http://schemas.openxmlformats.org/officeDocument/2006/relationships/image" Target="media/image271.emf"/><Relationship Id="rId17" Type="http://schemas.openxmlformats.org/officeDocument/2006/relationships/image" Target="media/image5.emf"/><Relationship Id="rId38" Type="http://schemas.openxmlformats.org/officeDocument/2006/relationships/image" Target="media/image24.emf"/><Relationship Id="rId59" Type="http://schemas.openxmlformats.org/officeDocument/2006/relationships/image" Target="media/image45.emf"/><Relationship Id="rId103" Type="http://schemas.openxmlformats.org/officeDocument/2006/relationships/image" Target="media/image89.emf"/><Relationship Id="rId124" Type="http://schemas.openxmlformats.org/officeDocument/2006/relationships/image" Target="media/image110.emf"/><Relationship Id="rId310" Type="http://schemas.openxmlformats.org/officeDocument/2006/relationships/image" Target="media/image296.emf"/><Relationship Id="rId70" Type="http://schemas.openxmlformats.org/officeDocument/2006/relationships/image" Target="media/image56.emf"/><Relationship Id="rId91" Type="http://schemas.openxmlformats.org/officeDocument/2006/relationships/image" Target="media/image77.emf"/><Relationship Id="rId145" Type="http://schemas.openxmlformats.org/officeDocument/2006/relationships/image" Target="media/image131.emf"/><Relationship Id="rId166" Type="http://schemas.openxmlformats.org/officeDocument/2006/relationships/image" Target="media/image152.emf"/><Relationship Id="rId187" Type="http://schemas.openxmlformats.org/officeDocument/2006/relationships/image" Target="media/image173.emf"/><Relationship Id="rId331" Type="http://schemas.openxmlformats.org/officeDocument/2006/relationships/image" Target="media/image317.emf"/><Relationship Id="rId352" Type="http://schemas.openxmlformats.org/officeDocument/2006/relationships/image" Target="media/image338.emf"/><Relationship Id="rId1" Type="http://schemas.openxmlformats.org/officeDocument/2006/relationships/customXml" Target="../customXml/item1.xml"/><Relationship Id="rId212" Type="http://schemas.openxmlformats.org/officeDocument/2006/relationships/image" Target="media/image198.emf"/><Relationship Id="rId233" Type="http://schemas.openxmlformats.org/officeDocument/2006/relationships/image" Target="media/image219.emf"/><Relationship Id="rId254" Type="http://schemas.openxmlformats.org/officeDocument/2006/relationships/image" Target="media/image240.emf"/><Relationship Id="rId28" Type="http://schemas.openxmlformats.org/officeDocument/2006/relationships/image" Target="media/image14.emf"/><Relationship Id="rId49" Type="http://schemas.openxmlformats.org/officeDocument/2006/relationships/image" Target="media/image35.emf"/><Relationship Id="rId114" Type="http://schemas.openxmlformats.org/officeDocument/2006/relationships/image" Target="media/image100.emf"/><Relationship Id="rId275" Type="http://schemas.openxmlformats.org/officeDocument/2006/relationships/image" Target="media/image261.emf"/><Relationship Id="rId296" Type="http://schemas.openxmlformats.org/officeDocument/2006/relationships/image" Target="media/image282.emf"/><Relationship Id="rId300" Type="http://schemas.openxmlformats.org/officeDocument/2006/relationships/image" Target="media/image286.emf"/><Relationship Id="rId60" Type="http://schemas.openxmlformats.org/officeDocument/2006/relationships/image" Target="media/image46.emf"/><Relationship Id="rId81" Type="http://schemas.openxmlformats.org/officeDocument/2006/relationships/image" Target="media/image67.emf"/><Relationship Id="rId135" Type="http://schemas.openxmlformats.org/officeDocument/2006/relationships/image" Target="media/image121.emf"/><Relationship Id="rId156" Type="http://schemas.openxmlformats.org/officeDocument/2006/relationships/image" Target="media/image142.emf"/><Relationship Id="rId177" Type="http://schemas.openxmlformats.org/officeDocument/2006/relationships/image" Target="media/image163.emf"/><Relationship Id="rId198" Type="http://schemas.openxmlformats.org/officeDocument/2006/relationships/image" Target="media/image184.emf"/><Relationship Id="rId321" Type="http://schemas.openxmlformats.org/officeDocument/2006/relationships/image" Target="media/image307.emf"/><Relationship Id="rId342" Type="http://schemas.openxmlformats.org/officeDocument/2006/relationships/image" Target="media/image328.emf"/><Relationship Id="rId363" Type="http://schemas.openxmlformats.org/officeDocument/2006/relationships/image" Target="media/image349.emf"/><Relationship Id="rId202" Type="http://schemas.openxmlformats.org/officeDocument/2006/relationships/image" Target="media/image188.emf"/><Relationship Id="rId223" Type="http://schemas.openxmlformats.org/officeDocument/2006/relationships/image" Target="media/image209.emf"/><Relationship Id="rId244" Type="http://schemas.openxmlformats.org/officeDocument/2006/relationships/image" Target="media/image230.emf"/><Relationship Id="rId18" Type="http://schemas.openxmlformats.org/officeDocument/2006/relationships/image" Target="media/image6.png"/><Relationship Id="rId39" Type="http://schemas.openxmlformats.org/officeDocument/2006/relationships/image" Target="media/image25.emf"/><Relationship Id="rId265" Type="http://schemas.openxmlformats.org/officeDocument/2006/relationships/image" Target="media/image251.emf"/><Relationship Id="rId286" Type="http://schemas.openxmlformats.org/officeDocument/2006/relationships/image" Target="media/image272.emf"/><Relationship Id="rId50" Type="http://schemas.openxmlformats.org/officeDocument/2006/relationships/image" Target="media/image36.emf"/><Relationship Id="rId104" Type="http://schemas.openxmlformats.org/officeDocument/2006/relationships/image" Target="media/image90.emf"/><Relationship Id="rId125" Type="http://schemas.openxmlformats.org/officeDocument/2006/relationships/image" Target="media/image111.emf"/><Relationship Id="rId146" Type="http://schemas.openxmlformats.org/officeDocument/2006/relationships/image" Target="media/image132.emf"/><Relationship Id="rId167" Type="http://schemas.openxmlformats.org/officeDocument/2006/relationships/image" Target="media/image153.emf"/><Relationship Id="rId188" Type="http://schemas.openxmlformats.org/officeDocument/2006/relationships/image" Target="media/image174.emf"/><Relationship Id="rId311" Type="http://schemas.openxmlformats.org/officeDocument/2006/relationships/image" Target="media/image297.emf"/><Relationship Id="rId332" Type="http://schemas.openxmlformats.org/officeDocument/2006/relationships/image" Target="media/image318.emf"/><Relationship Id="rId353" Type="http://schemas.openxmlformats.org/officeDocument/2006/relationships/image" Target="media/image339.emf"/><Relationship Id="rId71" Type="http://schemas.openxmlformats.org/officeDocument/2006/relationships/image" Target="media/image57.emf"/><Relationship Id="rId92" Type="http://schemas.openxmlformats.org/officeDocument/2006/relationships/image" Target="media/image78.emf"/><Relationship Id="rId213" Type="http://schemas.openxmlformats.org/officeDocument/2006/relationships/image" Target="media/image199.emf"/><Relationship Id="rId234" Type="http://schemas.openxmlformats.org/officeDocument/2006/relationships/image" Target="media/image220.emf"/><Relationship Id="rId2" Type="http://schemas.openxmlformats.org/officeDocument/2006/relationships/numbering" Target="numbering.xml"/><Relationship Id="rId29" Type="http://schemas.openxmlformats.org/officeDocument/2006/relationships/image" Target="media/image15.emf"/><Relationship Id="rId255" Type="http://schemas.openxmlformats.org/officeDocument/2006/relationships/image" Target="media/image241.emf"/><Relationship Id="rId276" Type="http://schemas.openxmlformats.org/officeDocument/2006/relationships/image" Target="media/image262.emf"/><Relationship Id="rId297" Type="http://schemas.openxmlformats.org/officeDocument/2006/relationships/image" Target="media/image283.emf"/><Relationship Id="rId40" Type="http://schemas.openxmlformats.org/officeDocument/2006/relationships/image" Target="media/image26.emf"/><Relationship Id="rId115" Type="http://schemas.openxmlformats.org/officeDocument/2006/relationships/image" Target="media/image101.emf"/><Relationship Id="rId136" Type="http://schemas.openxmlformats.org/officeDocument/2006/relationships/image" Target="media/image122.emf"/><Relationship Id="rId157" Type="http://schemas.openxmlformats.org/officeDocument/2006/relationships/image" Target="media/image143.emf"/><Relationship Id="rId178" Type="http://schemas.openxmlformats.org/officeDocument/2006/relationships/image" Target="media/image164.emf"/><Relationship Id="rId301" Type="http://schemas.openxmlformats.org/officeDocument/2006/relationships/image" Target="media/image287.emf"/><Relationship Id="rId322" Type="http://schemas.openxmlformats.org/officeDocument/2006/relationships/image" Target="media/image308.emf"/><Relationship Id="rId343" Type="http://schemas.openxmlformats.org/officeDocument/2006/relationships/image" Target="media/image329.emf"/><Relationship Id="rId364" Type="http://schemas.openxmlformats.org/officeDocument/2006/relationships/image" Target="media/image350.emf"/><Relationship Id="rId61" Type="http://schemas.openxmlformats.org/officeDocument/2006/relationships/image" Target="media/image47.emf"/><Relationship Id="rId82" Type="http://schemas.openxmlformats.org/officeDocument/2006/relationships/image" Target="media/image68.emf"/><Relationship Id="rId199" Type="http://schemas.openxmlformats.org/officeDocument/2006/relationships/image" Target="media/image185.emf"/><Relationship Id="rId203" Type="http://schemas.openxmlformats.org/officeDocument/2006/relationships/image" Target="media/image189.emf"/><Relationship Id="rId19" Type="http://schemas.openxmlformats.org/officeDocument/2006/relationships/oleObject" Target="embeddings/oleObject1.bin"/><Relationship Id="rId224" Type="http://schemas.openxmlformats.org/officeDocument/2006/relationships/image" Target="media/image210.emf"/><Relationship Id="rId245" Type="http://schemas.openxmlformats.org/officeDocument/2006/relationships/image" Target="media/image231.emf"/><Relationship Id="rId266" Type="http://schemas.openxmlformats.org/officeDocument/2006/relationships/image" Target="media/image252.emf"/><Relationship Id="rId287" Type="http://schemas.openxmlformats.org/officeDocument/2006/relationships/image" Target="media/image273.emf"/><Relationship Id="rId30" Type="http://schemas.openxmlformats.org/officeDocument/2006/relationships/image" Target="media/image16.emf"/><Relationship Id="rId105" Type="http://schemas.openxmlformats.org/officeDocument/2006/relationships/image" Target="media/image91.emf"/><Relationship Id="rId126" Type="http://schemas.openxmlformats.org/officeDocument/2006/relationships/image" Target="media/image112.emf"/><Relationship Id="rId147" Type="http://schemas.openxmlformats.org/officeDocument/2006/relationships/image" Target="media/image133.emf"/><Relationship Id="rId168" Type="http://schemas.openxmlformats.org/officeDocument/2006/relationships/image" Target="media/image154.emf"/><Relationship Id="rId312" Type="http://schemas.openxmlformats.org/officeDocument/2006/relationships/image" Target="media/image298.emf"/><Relationship Id="rId333" Type="http://schemas.openxmlformats.org/officeDocument/2006/relationships/image" Target="media/image319.emf"/><Relationship Id="rId354" Type="http://schemas.openxmlformats.org/officeDocument/2006/relationships/image" Target="media/image340.emf"/><Relationship Id="rId51" Type="http://schemas.openxmlformats.org/officeDocument/2006/relationships/image" Target="media/image37.emf"/><Relationship Id="rId72" Type="http://schemas.openxmlformats.org/officeDocument/2006/relationships/image" Target="media/image58.emf"/><Relationship Id="rId93" Type="http://schemas.openxmlformats.org/officeDocument/2006/relationships/image" Target="media/image79.emf"/><Relationship Id="rId189" Type="http://schemas.openxmlformats.org/officeDocument/2006/relationships/image" Target="media/image175.emf"/><Relationship Id="rId3" Type="http://schemas.openxmlformats.org/officeDocument/2006/relationships/styles" Target="styles.xml"/><Relationship Id="rId214" Type="http://schemas.openxmlformats.org/officeDocument/2006/relationships/image" Target="media/image200.emf"/><Relationship Id="rId235" Type="http://schemas.openxmlformats.org/officeDocument/2006/relationships/image" Target="media/image221.emf"/><Relationship Id="rId256" Type="http://schemas.openxmlformats.org/officeDocument/2006/relationships/image" Target="media/image242.emf"/><Relationship Id="rId277" Type="http://schemas.openxmlformats.org/officeDocument/2006/relationships/image" Target="media/image263.emf"/><Relationship Id="rId298" Type="http://schemas.openxmlformats.org/officeDocument/2006/relationships/image" Target="media/image284.emf"/><Relationship Id="rId116" Type="http://schemas.openxmlformats.org/officeDocument/2006/relationships/image" Target="media/image102.emf"/><Relationship Id="rId137" Type="http://schemas.openxmlformats.org/officeDocument/2006/relationships/image" Target="media/image123.emf"/><Relationship Id="rId158" Type="http://schemas.openxmlformats.org/officeDocument/2006/relationships/image" Target="media/image144.emf"/><Relationship Id="rId302" Type="http://schemas.openxmlformats.org/officeDocument/2006/relationships/image" Target="media/image288.emf"/><Relationship Id="rId323" Type="http://schemas.openxmlformats.org/officeDocument/2006/relationships/image" Target="media/image309.emf"/><Relationship Id="rId344" Type="http://schemas.openxmlformats.org/officeDocument/2006/relationships/image" Target="media/image330.emf"/><Relationship Id="rId20" Type="http://schemas.openxmlformats.org/officeDocument/2006/relationships/image" Target="media/image7.png"/><Relationship Id="rId41" Type="http://schemas.openxmlformats.org/officeDocument/2006/relationships/image" Target="media/image27.emf"/><Relationship Id="rId62" Type="http://schemas.openxmlformats.org/officeDocument/2006/relationships/image" Target="media/image48.emf"/><Relationship Id="rId83" Type="http://schemas.openxmlformats.org/officeDocument/2006/relationships/image" Target="media/image69.emf"/><Relationship Id="rId179" Type="http://schemas.openxmlformats.org/officeDocument/2006/relationships/image" Target="media/image165.emf"/><Relationship Id="rId365" Type="http://schemas.openxmlformats.org/officeDocument/2006/relationships/image" Target="media/image351.emf"/><Relationship Id="rId190" Type="http://schemas.openxmlformats.org/officeDocument/2006/relationships/image" Target="media/image176.emf"/><Relationship Id="rId204" Type="http://schemas.openxmlformats.org/officeDocument/2006/relationships/image" Target="media/image190.emf"/><Relationship Id="rId225" Type="http://schemas.openxmlformats.org/officeDocument/2006/relationships/image" Target="media/image211.emf"/><Relationship Id="rId246" Type="http://schemas.openxmlformats.org/officeDocument/2006/relationships/image" Target="media/image232.emf"/><Relationship Id="rId267" Type="http://schemas.openxmlformats.org/officeDocument/2006/relationships/image" Target="media/image253.emf"/><Relationship Id="rId288" Type="http://schemas.openxmlformats.org/officeDocument/2006/relationships/image" Target="media/image274.emf"/><Relationship Id="rId106" Type="http://schemas.openxmlformats.org/officeDocument/2006/relationships/image" Target="media/image92.emf"/><Relationship Id="rId127" Type="http://schemas.openxmlformats.org/officeDocument/2006/relationships/image" Target="media/image113.emf"/><Relationship Id="rId313" Type="http://schemas.openxmlformats.org/officeDocument/2006/relationships/image" Target="media/image299.em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4ACEDB-CCDC-4CA3-9EF3-5FC7361223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32523</Words>
  <Characters>185382</Characters>
  <Application>Microsoft Office Word</Application>
  <DocSecurity>4</DocSecurity>
  <Lines>1544</Lines>
  <Paragraphs>434</Paragraphs>
  <ScaleCrop>false</ScaleCrop>
  <HeadingPairs>
    <vt:vector size="4" baseType="variant">
      <vt:variant>
        <vt:lpstr>Title</vt:lpstr>
      </vt:variant>
      <vt:variant>
        <vt:i4>1</vt:i4>
      </vt:variant>
      <vt:variant>
        <vt:lpstr>Tittel</vt:lpstr>
      </vt:variant>
      <vt:variant>
        <vt:i4>1</vt:i4>
      </vt:variant>
    </vt:vector>
  </HeadingPairs>
  <TitlesOfParts>
    <vt:vector size="2" baseType="lpstr">
      <vt:lpstr>DataReportTitle</vt:lpstr>
      <vt:lpstr>Select File/properties and insert title! - Then click in this field and press on F9 to update. Then &lt;CTRL&gt;+&lt;END&gt; and &lt;Ctrl&gt;+A and F9 to update the entire document</vt:lpstr>
    </vt:vector>
  </TitlesOfParts>
  <Company>Province of Nova Scotia</Company>
  <LinksUpToDate>false</LinksUpToDate>
  <CharactersWithSpaces>217471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DataReportTitle</dc:title>
  <dc:subject>APT07-</dc:subject>
  <dc:creator>Kjell Urdal</dc:creator>
  <cp:keywords>Client name</cp:keywords>
  <dc:description>Client contact name</dc:description>
  <cp:lastModifiedBy>setup</cp:lastModifiedBy>
  <cp:revision>2</cp:revision>
  <cp:lastPrinted>2004-07-13T11:27:00Z</cp:lastPrinted>
  <dcterms:created xsi:type="dcterms:W3CDTF">2015-10-14T17:07:00Z</dcterms:created>
  <dcterms:modified xsi:type="dcterms:W3CDTF">2015-10-14T17:07:00Z</dcterms:modified>
</cp:coreProperties>
</file>